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15E0" w:rsidRDefault="00F115E0" w:rsidP="002D58FF">
      <w:pPr>
        <w:spacing w:after="0" w:line="360" w:lineRule="auto"/>
        <w:ind w:firstLine="2694"/>
        <w:jc w:val="right"/>
        <w:rPr>
          <w:rFonts w:ascii="Arial" w:hAnsi="Arial" w:cs="Arial"/>
          <w:b/>
          <w:u w:val="single"/>
        </w:rPr>
      </w:pPr>
      <w:r w:rsidRPr="002D58FF">
        <w:rPr>
          <w:rFonts w:ascii="Arial" w:hAnsi="Arial" w:cs="Arial"/>
          <w:b/>
          <w:u w:val="single"/>
        </w:rPr>
        <w:t>RESOLUCIÓN</w:t>
      </w:r>
      <w:r w:rsidR="002D58FF" w:rsidRPr="002D58FF">
        <w:rPr>
          <w:rFonts w:ascii="Arial" w:hAnsi="Arial" w:cs="Arial"/>
          <w:b/>
          <w:u w:val="single"/>
        </w:rPr>
        <w:t xml:space="preserve"> NÚMERO</w:t>
      </w:r>
      <w:r w:rsidR="00087ABC">
        <w:rPr>
          <w:rFonts w:ascii="Arial" w:hAnsi="Arial" w:cs="Arial"/>
          <w:b/>
          <w:u w:val="single"/>
        </w:rPr>
        <w:t xml:space="preserve"> 5.313</w:t>
      </w:r>
    </w:p>
    <w:p w:rsidR="002D58FF" w:rsidRDefault="002D58FF" w:rsidP="002D58FF">
      <w:pPr>
        <w:spacing w:after="0" w:line="360" w:lineRule="auto"/>
        <w:ind w:firstLine="2694"/>
        <w:jc w:val="right"/>
        <w:rPr>
          <w:rFonts w:ascii="Arial" w:hAnsi="Arial" w:cs="Arial"/>
          <w:b/>
          <w:u w:val="single"/>
        </w:rPr>
      </w:pPr>
    </w:p>
    <w:p w:rsidR="002D58FF" w:rsidRPr="002D58FF" w:rsidRDefault="002D58FF" w:rsidP="002D58FF">
      <w:pPr>
        <w:spacing w:after="0" w:line="360" w:lineRule="auto"/>
        <w:jc w:val="both"/>
        <w:rPr>
          <w:rFonts w:ascii="Arial" w:hAnsi="Arial" w:cs="Arial"/>
          <w:b/>
          <w:bCs/>
          <w:lang w:val="es-ES"/>
        </w:rPr>
      </w:pPr>
      <w:r>
        <w:rPr>
          <w:rFonts w:ascii="Arial" w:hAnsi="Arial" w:cs="Arial"/>
          <w:b/>
          <w:bCs/>
        </w:rPr>
        <w:t>EXPEDIENTE</w:t>
      </w:r>
      <w:r w:rsidRPr="002D58FF">
        <w:rPr>
          <w:rFonts w:ascii="Arial" w:hAnsi="Arial" w:cs="Arial"/>
          <w:b/>
          <w:bCs/>
        </w:rPr>
        <w:t xml:space="preserve"> Nº 17.159/2026 C.D. </w:t>
      </w:r>
      <w:r>
        <w:rPr>
          <w:rFonts w:ascii="Arial" w:hAnsi="Arial" w:cs="Arial"/>
          <w:b/>
          <w:bCs/>
        </w:rPr>
        <w:t xml:space="preserve">(Archivo N° 355/2026). </w:t>
      </w:r>
      <w:r w:rsidRPr="002D58FF">
        <w:rPr>
          <w:rFonts w:ascii="Arial" w:hAnsi="Arial" w:cs="Arial"/>
          <w:b/>
          <w:bCs/>
        </w:rPr>
        <w:t xml:space="preserve">CONCEJALES INTEGRANTES DEL BLOQUE FUERZA PATRIA. Elevan proyecto de Resolución referido a declarar Personalidad Destacada del Arte y la Cultura del partido de Azul al artista local Miguel Ángel </w:t>
      </w:r>
      <w:proofErr w:type="spellStart"/>
      <w:r w:rsidRPr="002D58FF">
        <w:rPr>
          <w:rFonts w:ascii="Arial" w:hAnsi="Arial" w:cs="Arial"/>
          <w:b/>
          <w:bCs/>
        </w:rPr>
        <w:t>Bohn</w:t>
      </w:r>
      <w:proofErr w:type="spellEnd"/>
      <w:r w:rsidRPr="002D58FF">
        <w:rPr>
          <w:rFonts w:ascii="Arial" w:hAnsi="Arial" w:cs="Arial"/>
          <w:b/>
          <w:bCs/>
        </w:rPr>
        <w:t>, en reconocimiento a su destacada labor, vocación y compromiso con las artes de nuestra región.</w:t>
      </w:r>
    </w:p>
    <w:p w:rsidR="002D58FF" w:rsidRPr="002D58FF" w:rsidRDefault="002D58FF" w:rsidP="002D58FF">
      <w:pPr>
        <w:spacing w:after="0" w:line="360" w:lineRule="auto"/>
        <w:jc w:val="both"/>
        <w:rPr>
          <w:rFonts w:ascii="Arial" w:hAnsi="Arial" w:cs="Arial"/>
          <w:b/>
          <w:u w:val="single"/>
          <w:lang w:val="es-ES"/>
        </w:rPr>
      </w:pPr>
    </w:p>
    <w:p w:rsidR="00975C12" w:rsidRDefault="00396105" w:rsidP="00087ABC">
      <w:pPr>
        <w:spacing w:after="0" w:line="360" w:lineRule="auto"/>
        <w:jc w:val="both"/>
        <w:rPr>
          <w:rFonts w:ascii="Arial" w:hAnsi="Arial" w:cs="Arial"/>
        </w:rPr>
      </w:pPr>
      <w:r>
        <w:rPr>
          <w:rFonts w:ascii="Arial" w:hAnsi="Arial" w:cs="Arial"/>
          <w:b/>
        </w:rPr>
        <w:t xml:space="preserve">VISTA </w:t>
      </w:r>
      <w:r w:rsidRPr="00EB120B">
        <w:rPr>
          <w:rFonts w:ascii="Arial" w:hAnsi="Arial" w:cs="Arial"/>
        </w:rPr>
        <w:t>l</w:t>
      </w:r>
      <w:r w:rsidRPr="00F756E5">
        <w:rPr>
          <w:rFonts w:ascii="Arial" w:hAnsi="Arial" w:cs="Arial"/>
        </w:rPr>
        <w:t xml:space="preserve">a obra y trayectoria artística del </w:t>
      </w:r>
      <w:proofErr w:type="spellStart"/>
      <w:r w:rsidRPr="00F756E5">
        <w:rPr>
          <w:rFonts w:ascii="Arial" w:hAnsi="Arial" w:cs="Arial"/>
        </w:rPr>
        <w:t>azuleño</w:t>
      </w:r>
      <w:proofErr w:type="spellEnd"/>
      <w:r w:rsidRPr="00F756E5">
        <w:rPr>
          <w:rFonts w:ascii="Arial" w:hAnsi="Arial" w:cs="Arial"/>
        </w:rPr>
        <w:t xml:space="preserve"> </w:t>
      </w:r>
      <w:r w:rsidR="00EB120B" w:rsidRPr="00F756E5">
        <w:rPr>
          <w:rFonts w:ascii="Arial" w:hAnsi="Arial" w:cs="Arial"/>
        </w:rPr>
        <w:t>M</w:t>
      </w:r>
      <w:r w:rsidRPr="00F756E5">
        <w:rPr>
          <w:rFonts w:ascii="Arial" w:hAnsi="Arial" w:cs="Arial"/>
        </w:rPr>
        <w:t xml:space="preserve">iguel </w:t>
      </w:r>
      <w:r w:rsidR="00EB120B" w:rsidRPr="00F756E5">
        <w:rPr>
          <w:rFonts w:ascii="Arial" w:hAnsi="Arial" w:cs="Arial"/>
        </w:rPr>
        <w:t>Á</w:t>
      </w:r>
      <w:r w:rsidRPr="00F756E5">
        <w:rPr>
          <w:rFonts w:ascii="Arial" w:hAnsi="Arial" w:cs="Arial"/>
        </w:rPr>
        <w:t xml:space="preserve">ngel </w:t>
      </w:r>
      <w:proofErr w:type="spellStart"/>
      <w:r w:rsidR="00EB120B" w:rsidRPr="00F756E5">
        <w:rPr>
          <w:rFonts w:ascii="Arial" w:hAnsi="Arial" w:cs="Arial"/>
        </w:rPr>
        <w:t>B</w:t>
      </w:r>
      <w:r w:rsidRPr="00F756E5">
        <w:rPr>
          <w:rFonts w:ascii="Arial" w:hAnsi="Arial" w:cs="Arial"/>
        </w:rPr>
        <w:t>ohn</w:t>
      </w:r>
      <w:proofErr w:type="spellEnd"/>
      <w:r w:rsidR="00B02DCB" w:rsidRPr="00F756E5">
        <w:rPr>
          <w:rFonts w:ascii="Arial" w:hAnsi="Arial" w:cs="Arial"/>
        </w:rPr>
        <w:t xml:space="preserve">, así como las diversas donaciones de sus creaciones a distintas instituciones </w:t>
      </w:r>
      <w:r w:rsidR="00F756E5">
        <w:rPr>
          <w:rFonts w:ascii="Arial" w:hAnsi="Arial" w:cs="Arial"/>
        </w:rPr>
        <w:t xml:space="preserve">y lugares </w:t>
      </w:r>
      <w:r w:rsidR="00B02DCB" w:rsidRPr="00F756E5">
        <w:rPr>
          <w:rFonts w:ascii="Arial" w:hAnsi="Arial" w:cs="Arial"/>
        </w:rPr>
        <w:t>del Partido</w:t>
      </w:r>
      <w:r w:rsidRPr="00F756E5">
        <w:rPr>
          <w:rFonts w:ascii="Arial" w:hAnsi="Arial" w:cs="Arial"/>
        </w:rPr>
        <w:t>.</w:t>
      </w:r>
    </w:p>
    <w:p w:rsidR="00087ABC" w:rsidRDefault="00087ABC" w:rsidP="00087ABC">
      <w:pPr>
        <w:spacing w:after="0" w:line="360" w:lineRule="auto"/>
        <w:jc w:val="both"/>
        <w:rPr>
          <w:rFonts w:ascii="Arial" w:hAnsi="Arial" w:cs="Arial"/>
          <w:b/>
        </w:rPr>
      </w:pPr>
    </w:p>
    <w:p w:rsidR="00396105" w:rsidRDefault="00C64F02" w:rsidP="002D58FF">
      <w:pPr>
        <w:spacing w:after="0" w:line="360" w:lineRule="auto"/>
        <w:ind w:firstLine="851"/>
        <w:jc w:val="both"/>
        <w:rPr>
          <w:rFonts w:ascii="Arial" w:hAnsi="Arial" w:cs="Arial"/>
          <w:b/>
        </w:rPr>
      </w:pPr>
      <w:r>
        <w:rPr>
          <w:rFonts w:ascii="Arial" w:hAnsi="Arial" w:cs="Arial"/>
          <w:b/>
        </w:rPr>
        <w:t>Y CO</w:t>
      </w:r>
      <w:r w:rsidR="00396105">
        <w:rPr>
          <w:rFonts w:ascii="Arial" w:hAnsi="Arial" w:cs="Arial"/>
          <w:b/>
        </w:rPr>
        <w:t>N</w:t>
      </w:r>
      <w:r>
        <w:rPr>
          <w:rFonts w:ascii="Arial" w:hAnsi="Arial" w:cs="Arial"/>
          <w:b/>
        </w:rPr>
        <w:t>S</w:t>
      </w:r>
      <w:r w:rsidR="00396105">
        <w:rPr>
          <w:rFonts w:ascii="Arial" w:hAnsi="Arial" w:cs="Arial"/>
          <w:b/>
        </w:rPr>
        <w:t>IDERANDO</w:t>
      </w:r>
    </w:p>
    <w:p w:rsidR="007C14A1" w:rsidRPr="007C14A1" w:rsidRDefault="007C14A1" w:rsidP="002D58FF">
      <w:pPr>
        <w:spacing w:after="0" w:line="360" w:lineRule="auto"/>
        <w:ind w:firstLine="851"/>
        <w:jc w:val="both"/>
        <w:rPr>
          <w:rFonts w:ascii="Arial" w:hAnsi="Arial" w:cs="Arial"/>
        </w:rPr>
      </w:pPr>
      <w:r w:rsidRPr="007C14A1">
        <w:rPr>
          <w:rFonts w:ascii="Arial" w:hAnsi="Arial" w:cs="Arial"/>
        </w:rPr>
        <w:t xml:space="preserve">Que con fecha 14 de diciembre del año 1946 se produjo el nacimiento en la vecina ciudad de Olavarría de Miguel Ángel </w:t>
      </w:r>
      <w:proofErr w:type="spellStart"/>
      <w:r w:rsidRPr="007C14A1">
        <w:rPr>
          <w:rFonts w:ascii="Arial" w:hAnsi="Arial" w:cs="Arial"/>
        </w:rPr>
        <w:t>Bohn</w:t>
      </w:r>
      <w:proofErr w:type="spellEnd"/>
      <w:r w:rsidRPr="007C14A1">
        <w:rPr>
          <w:rFonts w:ascii="Arial" w:hAnsi="Arial" w:cs="Arial"/>
        </w:rPr>
        <w:t>, quien procede a radica</w:t>
      </w:r>
      <w:r w:rsidR="00C64F02">
        <w:rPr>
          <w:rFonts w:ascii="Arial" w:hAnsi="Arial" w:cs="Arial"/>
        </w:rPr>
        <w:t xml:space="preserve">rse a una muy temprana edad en </w:t>
      </w:r>
      <w:r w:rsidRPr="007C14A1">
        <w:rPr>
          <w:rFonts w:ascii="Arial" w:hAnsi="Arial" w:cs="Arial"/>
        </w:rPr>
        <w:t>Azul, adoptando desde aquel momento a esta localidad como su verdadero hogar e identificándose a partir de allí</w:t>
      </w:r>
      <w:r>
        <w:rPr>
          <w:rFonts w:ascii="Arial" w:hAnsi="Arial" w:cs="Arial"/>
        </w:rPr>
        <w:t xml:space="preserve"> </w:t>
      </w:r>
      <w:r w:rsidRPr="007C14A1">
        <w:rPr>
          <w:rFonts w:ascii="Arial" w:hAnsi="Arial" w:cs="Arial"/>
        </w:rPr>
        <w:t xml:space="preserve">como auténtico </w:t>
      </w:r>
      <w:proofErr w:type="spellStart"/>
      <w:r w:rsidRPr="007C14A1">
        <w:rPr>
          <w:rFonts w:ascii="Arial" w:hAnsi="Arial" w:cs="Arial"/>
        </w:rPr>
        <w:t>azuleño</w:t>
      </w:r>
      <w:proofErr w:type="spellEnd"/>
      <w:r w:rsidRPr="007C14A1">
        <w:rPr>
          <w:rFonts w:ascii="Arial" w:hAnsi="Arial" w:cs="Arial"/>
        </w:rPr>
        <w:t>.</w:t>
      </w:r>
    </w:p>
    <w:p w:rsidR="007C14A1" w:rsidRDefault="007C14A1" w:rsidP="002D58FF">
      <w:pPr>
        <w:spacing w:after="0" w:line="360" w:lineRule="auto"/>
        <w:ind w:firstLine="851"/>
        <w:jc w:val="both"/>
        <w:rPr>
          <w:rFonts w:ascii="Arial" w:hAnsi="Arial" w:cs="Arial"/>
        </w:rPr>
      </w:pPr>
      <w:r w:rsidRPr="007C14A1">
        <w:rPr>
          <w:rFonts w:ascii="Arial" w:hAnsi="Arial" w:cs="Arial"/>
        </w:rPr>
        <w:t xml:space="preserve">Que, desde su primera juventud, demostró </w:t>
      </w:r>
      <w:r>
        <w:rPr>
          <w:rFonts w:ascii="Arial" w:hAnsi="Arial" w:cs="Arial"/>
        </w:rPr>
        <w:t xml:space="preserve">una notable destreza </w:t>
      </w:r>
      <w:r w:rsidRPr="007C14A1">
        <w:rPr>
          <w:rFonts w:ascii="Arial" w:hAnsi="Arial" w:cs="Arial"/>
        </w:rPr>
        <w:t>técnica para la disciplina del dibujo; inclinación que, con el transcurs</w:t>
      </w:r>
      <w:r>
        <w:rPr>
          <w:rFonts w:ascii="Arial" w:hAnsi="Arial" w:cs="Arial"/>
        </w:rPr>
        <w:t xml:space="preserve">o del tiempo e ingresando en </w:t>
      </w:r>
      <w:r w:rsidRPr="007C14A1">
        <w:rPr>
          <w:rFonts w:ascii="Arial" w:hAnsi="Arial" w:cs="Arial"/>
        </w:rPr>
        <w:t>la adultez, comenzó a volcar activamente hacia el apren</w:t>
      </w:r>
      <w:r>
        <w:rPr>
          <w:rFonts w:ascii="Arial" w:hAnsi="Arial" w:cs="Arial"/>
        </w:rPr>
        <w:t xml:space="preserve">dizaje e incursión formal en </w:t>
      </w:r>
      <w:r w:rsidRPr="007C14A1">
        <w:rPr>
          <w:rFonts w:ascii="Arial" w:hAnsi="Arial" w:cs="Arial"/>
        </w:rPr>
        <w:t>el arte de tallar en piedra, para posteriormente extender su horizonte creativo hacia la ejec</w:t>
      </w:r>
      <w:r>
        <w:rPr>
          <w:rFonts w:ascii="Arial" w:hAnsi="Arial" w:cs="Arial"/>
        </w:rPr>
        <w:t>ución de complejas</w:t>
      </w:r>
      <w:r w:rsidRPr="007C14A1">
        <w:rPr>
          <w:rFonts w:ascii="Arial" w:hAnsi="Arial" w:cs="Arial"/>
        </w:rPr>
        <w:t xml:space="preserve"> intervenciones escultóricas</w:t>
      </w:r>
      <w:r>
        <w:rPr>
          <w:rFonts w:ascii="Arial" w:hAnsi="Arial" w:cs="Arial"/>
        </w:rPr>
        <w:t>,</w:t>
      </w:r>
      <w:r w:rsidRPr="007C14A1">
        <w:rPr>
          <w:rFonts w:ascii="Arial" w:hAnsi="Arial" w:cs="Arial"/>
        </w:rPr>
        <w:t xml:space="preserve"> utilizando materiales tales como el hierro, el cemento y el yeso.</w:t>
      </w:r>
    </w:p>
    <w:p w:rsidR="00DD42B5" w:rsidRDefault="00404787" w:rsidP="002D58FF">
      <w:pPr>
        <w:spacing w:after="0" w:line="360" w:lineRule="auto"/>
        <w:ind w:firstLine="851"/>
        <w:jc w:val="both"/>
        <w:rPr>
          <w:rFonts w:ascii="Arial" w:hAnsi="Arial" w:cs="Arial"/>
        </w:rPr>
      </w:pPr>
      <w:r w:rsidRPr="00404787">
        <w:rPr>
          <w:rFonts w:ascii="Arial" w:hAnsi="Arial" w:cs="Arial"/>
        </w:rPr>
        <w:t>Que, en el transcurso de un lapso temporal que supera las tres décadas ininterrumpida</w:t>
      </w:r>
      <w:r>
        <w:rPr>
          <w:rFonts w:ascii="Arial" w:hAnsi="Arial" w:cs="Arial"/>
        </w:rPr>
        <w:t>s de</w:t>
      </w:r>
      <w:r w:rsidRPr="00404787">
        <w:rPr>
          <w:rFonts w:ascii="Arial" w:hAnsi="Arial" w:cs="Arial"/>
        </w:rPr>
        <w:t xml:space="preserve"> labor plástica, el artista ha esculpido una variada cantidad de figuras, </w:t>
      </w:r>
      <w:r w:rsidR="00C345E5">
        <w:rPr>
          <w:rFonts w:ascii="Arial" w:hAnsi="Arial" w:cs="Arial"/>
        </w:rPr>
        <w:t>que</w:t>
      </w:r>
      <w:r w:rsidRPr="00404787">
        <w:rPr>
          <w:rFonts w:ascii="Arial" w:hAnsi="Arial" w:cs="Arial"/>
        </w:rPr>
        <w:t xml:space="preserve"> han sido objeto de reiteradas donaciones altruistas para luego ser debid</w:t>
      </w:r>
      <w:r>
        <w:rPr>
          <w:rFonts w:ascii="Arial" w:hAnsi="Arial" w:cs="Arial"/>
        </w:rPr>
        <w:t xml:space="preserve">amente emplazadas en diversos puntos geográficos </w:t>
      </w:r>
      <w:r w:rsidRPr="00404787">
        <w:rPr>
          <w:rFonts w:ascii="Arial" w:hAnsi="Arial" w:cs="Arial"/>
        </w:rPr>
        <w:t>perten</w:t>
      </w:r>
      <w:r>
        <w:rPr>
          <w:rFonts w:ascii="Arial" w:hAnsi="Arial" w:cs="Arial"/>
        </w:rPr>
        <w:t xml:space="preserve">ecientes a nuestra provincia, </w:t>
      </w:r>
      <w:r w:rsidRPr="00404787">
        <w:rPr>
          <w:rFonts w:ascii="Arial" w:hAnsi="Arial" w:cs="Arial"/>
        </w:rPr>
        <w:t>entre las que</w:t>
      </w:r>
      <w:r w:rsidR="00C345E5">
        <w:rPr>
          <w:rFonts w:ascii="Arial" w:hAnsi="Arial" w:cs="Arial"/>
        </w:rPr>
        <w:t xml:space="preserve"> se cuentan de modo destacado las ciudades de </w:t>
      </w:r>
      <w:r w:rsidRPr="00404787">
        <w:rPr>
          <w:rFonts w:ascii="Arial" w:hAnsi="Arial" w:cs="Arial"/>
        </w:rPr>
        <w:t>Azul, Olavarría, Bolívar y la localidad de Colonia San Miguel.</w:t>
      </w:r>
    </w:p>
    <w:p w:rsidR="000510CD" w:rsidRDefault="00087ABC" w:rsidP="002D58FF">
      <w:pPr>
        <w:spacing w:after="0" w:line="360" w:lineRule="auto"/>
        <w:ind w:firstLine="851"/>
        <w:jc w:val="both"/>
        <w:rPr>
          <w:rFonts w:ascii="Arial" w:hAnsi="Arial" w:cs="Arial"/>
        </w:rPr>
      </w:pPr>
      <w:r>
        <w:rPr>
          <w:rFonts w:ascii="Arial" w:hAnsi="Arial" w:cs="Arial"/>
        </w:rPr>
        <w:t xml:space="preserve">Que </w:t>
      </w:r>
      <w:r w:rsidR="008A46CA">
        <w:rPr>
          <w:rFonts w:ascii="Arial" w:hAnsi="Arial" w:cs="Arial"/>
        </w:rPr>
        <w:t>en el año 1999,</w:t>
      </w:r>
      <w:r w:rsidR="00E16D3E" w:rsidRPr="000510CD">
        <w:rPr>
          <w:rFonts w:ascii="Arial" w:hAnsi="Arial" w:cs="Arial"/>
        </w:rPr>
        <w:t xml:space="preserve"> </w:t>
      </w:r>
      <w:r w:rsidR="000510CD" w:rsidRPr="000510CD">
        <w:rPr>
          <w:rFonts w:ascii="Arial" w:hAnsi="Arial" w:cs="Arial"/>
        </w:rPr>
        <w:t>el mencionado</w:t>
      </w:r>
      <w:r w:rsidR="00680B7D" w:rsidRPr="000510CD">
        <w:rPr>
          <w:rFonts w:ascii="Arial" w:hAnsi="Arial" w:cs="Arial"/>
        </w:rPr>
        <w:t xml:space="preserve"> artista local </w:t>
      </w:r>
      <w:r w:rsidR="00404787" w:rsidRPr="000510CD">
        <w:rPr>
          <w:rFonts w:ascii="Arial" w:hAnsi="Arial" w:cs="Arial"/>
        </w:rPr>
        <w:t xml:space="preserve">procedió a donar sus primeras </w:t>
      </w:r>
      <w:r w:rsidR="008A46CA">
        <w:rPr>
          <w:rFonts w:ascii="Arial" w:hAnsi="Arial" w:cs="Arial"/>
        </w:rPr>
        <w:t>obras artísticas, consistiendo é</w:t>
      </w:r>
      <w:r w:rsidR="00404787" w:rsidRPr="000510CD">
        <w:rPr>
          <w:rFonts w:ascii="Arial" w:hAnsi="Arial" w:cs="Arial"/>
        </w:rPr>
        <w:t>stas en l</w:t>
      </w:r>
      <w:r>
        <w:rPr>
          <w:rFonts w:ascii="Arial" w:hAnsi="Arial" w:cs="Arial"/>
        </w:rPr>
        <w:t>a elaboración de una figura de C</w:t>
      </w:r>
      <w:r w:rsidR="00404787" w:rsidRPr="000510CD">
        <w:rPr>
          <w:rFonts w:ascii="Arial" w:hAnsi="Arial" w:cs="Arial"/>
        </w:rPr>
        <w:t>risto confeccionada en dimensiones de escala humana esculpida en las instalaciones de la iglesia Stella Maris, así como en la concreción de una representación escultórica que retrata la figura de un bombero en una acción de rescate, realizada de manera conmemorativa en el marco de la celebrac</w:t>
      </w:r>
      <w:r w:rsidR="008A46CA">
        <w:rPr>
          <w:rFonts w:ascii="Arial" w:hAnsi="Arial" w:cs="Arial"/>
        </w:rPr>
        <w:t>ión del 50° aniversario de los Bomberos V</w:t>
      </w:r>
      <w:r w:rsidR="00404787" w:rsidRPr="000510CD">
        <w:rPr>
          <w:rFonts w:ascii="Arial" w:hAnsi="Arial" w:cs="Arial"/>
        </w:rPr>
        <w:t xml:space="preserve">oluntarios </w:t>
      </w:r>
      <w:proofErr w:type="spellStart"/>
      <w:r w:rsidR="00404787" w:rsidRPr="000510CD">
        <w:rPr>
          <w:rFonts w:ascii="Arial" w:hAnsi="Arial" w:cs="Arial"/>
        </w:rPr>
        <w:t>azuleños</w:t>
      </w:r>
      <w:proofErr w:type="spellEnd"/>
      <w:r w:rsidR="00404787" w:rsidRPr="000510CD">
        <w:rPr>
          <w:rFonts w:ascii="Arial" w:hAnsi="Arial" w:cs="Arial"/>
        </w:rPr>
        <w:t>.</w:t>
      </w:r>
    </w:p>
    <w:p w:rsidR="00695B1A" w:rsidRPr="000510CD" w:rsidRDefault="00680B7D" w:rsidP="002D58FF">
      <w:pPr>
        <w:pStyle w:val="NormalWeb"/>
        <w:spacing w:before="0" w:beforeAutospacing="0" w:after="0" w:afterAutospacing="0" w:line="360" w:lineRule="auto"/>
        <w:ind w:firstLine="851"/>
        <w:jc w:val="both"/>
        <w:rPr>
          <w:sz w:val="20"/>
          <w:szCs w:val="22"/>
        </w:rPr>
      </w:pPr>
      <w:r w:rsidRPr="000510CD">
        <w:rPr>
          <w:rFonts w:ascii="Arial" w:hAnsi="Arial" w:cs="Arial"/>
          <w:sz w:val="22"/>
        </w:rPr>
        <w:lastRenderedPageBreak/>
        <w:t>Que</w:t>
      </w:r>
      <w:r w:rsidR="008A46CA">
        <w:rPr>
          <w:rFonts w:ascii="Arial" w:hAnsi="Arial" w:cs="Arial"/>
          <w:sz w:val="22"/>
        </w:rPr>
        <w:t xml:space="preserve"> en ocasión del centenario del P</w:t>
      </w:r>
      <w:r w:rsidRPr="000510CD">
        <w:rPr>
          <w:rFonts w:ascii="Arial" w:hAnsi="Arial" w:cs="Arial"/>
          <w:sz w:val="22"/>
        </w:rPr>
        <w:t xml:space="preserve">arque Municipal </w:t>
      </w:r>
      <w:r w:rsidR="00087ABC">
        <w:rPr>
          <w:rFonts w:ascii="Arial" w:hAnsi="Arial" w:cs="Arial"/>
          <w:sz w:val="22"/>
        </w:rPr>
        <w:t>“</w:t>
      </w:r>
      <w:r w:rsidRPr="000510CD">
        <w:rPr>
          <w:rFonts w:ascii="Arial" w:hAnsi="Arial" w:cs="Arial"/>
          <w:sz w:val="22"/>
        </w:rPr>
        <w:t>Domingo Faustino Sarmiento</w:t>
      </w:r>
      <w:r w:rsidR="00087ABC">
        <w:rPr>
          <w:rFonts w:ascii="Arial" w:hAnsi="Arial" w:cs="Arial"/>
          <w:sz w:val="22"/>
        </w:rPr>
        <w:t>”,</w:t>
      </w:r>
      <w:r w:rsidRPr="000510CD">
        <w:rPr>
          <w:rFonts w:ascii="Arial" w:hAnsi="Arial" w:cs="Arial"/>
          <w:sz w:val="22"/>
        </w:rPr>
        <w:t xml:space="preserve"> </w:t>
      </w:r>
      <w:proofErr w:type="spellStart"/>
      <w:r w:rsidRPr="000510CD">
        <w:rPr>
          <w:rFonts w:ascii="Arial" w:hAnsi="Arial" w:cs="Arial"/>
          <w:sz w:val="22"/>
        </w:rPr>
        <w:t>Bohn</w:t>
      </w:r>
      <w:proofErr w:type="spellEnd"/>
      <w:r w:rsidRPr="000510CD">
        <w:rPr>
          <w:rFonts w:ascii="Arial" w:hAnsi="Arial" w:cs="Arial"/>
          <w:sz w:val="22"/>
        </w:rPr>
        <w:t xml:space="preserve"> confeccionó el “Cristo </w:t>
      </w:r>
      <w:r w:rsidR="00B27CC2" w:rsidRPr="000510CD">
        <w:rPr>
          <w:rFonts w:ascii="Arial" w:hAnsi="Arial" w:cs="Arial"/>
          <w:sz w:val="22"/>
        </w:rPr>
        <w:t>Pastor</w:t>
      </w:r>
      <w:r w:rsidRPr="000510CD">
        <w:rPr>
          <w:rFonts w:ascii="Arial" w:hAnsi="Arial" w:cs="Arial"/>
          <w:sz w:val="22"/>
        </w:rPr>
        <w:t xml:space="preserve">”, una figura de hierro que fue colocada próxima al </w:t>
      </w:r>
      <w:r w:rsidR="00087ABC">
        <w:rPr>
          <w:rFonts w:ascii="Arial" w:hAnsi="Arial" w:cs="Arial"/>
          <w:sz w:val="22"/>
        </w:rPr>
        <w:t>p</w:t>
      </w:r>
      <w:r w:rsidRPr="000510CD">
        <w:rPr>
          <w:rFonts w:ascii="Arial" w:hAnsi="Arial" w:cs="Arial"/>
          <w:sz w:val="22"/>
        </w:rPr>
        <w:t>uente de la Virgen</w:t>
      </w:r>
      <w:r w:rsidR="00087ABC">
        <w:rPr>
          <w:rFonts w:ascii="Arial" w:hAnsi="Arial" w:cs="Arial"/>
          <w:sz w:val="22"/>
        </w:rPr>
        <w:t>.</w:t>
      </w:r>
    </w:p>
    <w:p w:rsidR="00695B1A" w:rsidRDefault="00B02DCB" w:rsidP="002D58FF">
      <w:pPr>
        <w:spacing w:after="0" w:line="360" w:lineRule="auto"/>
        <w:ind w:firstLine="851"/>
        <w:jc w:val="both"/>
        <w:rPr>
          <w:rFonts w:ascii="Arial" w:hAnsi="Arial" w:cs="Arial"/>
        </w:rPr>
      </w:pPr>
      <w:r>
        <w:rPr>
          <w:rFonts w:ascii="Arial" w:hAnsi="Arial" w:cs="Arial"/>
        </w:rPr>
        <w:t>Que</w:t>
      </w:r>
      <w:r w:rsidR="00F756E5">
        <w:rPr>
          <w:rFonts w:ascii="Arial" w:hAnsi="Arial" w:cs="Arial"/>
        </w:rPr>
        <w:t xml:space="preserve">, a su vez, diversas obras del artista local se encuentran exhibidas en el museo tradicionalista </w:t>
      </w:r>
      <w:r w:rsidR="00087ABC">
        <w:rPr>
          <w:rFonts w:ascii="Arial" w:hAnsi="Arial" w:cs="Arial"/>
        </w:rPr>
        <w:t>“</w:t>
      </w:r>
      <w:r w:rsidR="00F756E5">
        <w:rPr>
          <w:rFonts w:ascii="Arial" w:hAnsi="Arial" w:cs="Arial"/>
        </w:rPr>
        <w:t>Beato Pereyra</w:t>
      </w:r>
      <w:r w:rsidR="00087ABC">
        <w:rPr>
          <w:rFonts w:ascii="Arial" w:hAnsi="Arial" w:cs="Arial"/>
        </w:rPr>
        <w:t>”</w:t>
      </w:r>
      <w:r w:rsidR="00F756E5">
        <w:rPr>
          <w:rFonts w:ascii="Arial" w:hAnsi="Arial" w:cs="Arial"/>
        </w:rPr>
        <w:t>, entre las que se encuentran “El gaucho mateando”, “La libertad criolla”, entre otras, todas ellas dedicadas a retratar la vida gauchesca y rural de la pampa argentina.</w:t>
      </w:r>
    </w:p>
    <w:p w:rsidR="00913409" w:rsidRDefault="002069E2" w:rsidP="002D58FF">
      <w:pPr>
        <w:spacing w:after="0" w:line="360" w:lineRule="auto"/>
        <w:ind w:firstLine="851"/>
        <w:jc w:val="both"/>
        <w:rPr>
          <w:rFonts w:ascii="Arial" w:hAnsi="Arial" w:cs="Arial"/>
        </w:rPr>
      </w:pPr>
      <w:r>
        <w:rPr>
          <w:rFonts w:ascii="Arial" w:hAnsi="Arial" w:cs="Arial"/>
        </w:rPr>
        <w:t>Que resulta necesario reconocer el esfuerzo de los artistas locales por retratar y preservar las raíces culturales de nuestra comunidad, así como sus tradiciones, historia, costumbres y valores.</w:t>
      </w:r>
    </w:p>
    <w:p w:rsidR="002D58FF" w:rsidRDefault="002D58FF" w:rsidP="002D58FF">
      <w:pPr>
        <w:spacing w:after="0" w:line="360" w:lineRule="auto"/>
        <w:jc w:val="center"/>
        <w:rPr>
          <w:rFonts w:ascii="Arial" w:eastAsia="Times New Roman" w:hAnsi="Arial" w:cs="Arial"/>
          <w:b/>
          <w:bCs/>
          <w:szCs w:val="24"/>
          <w:lang w:val="es-MX" w:eastAsia="es-AR"/>
        </w:rPr>
      </w:pPr>
      <w:r w:rsidRPr="00277476">
        <w:rPr>
          <w:rFonts w:ascii="Arial" w:eastAsia="Times New Roman" w:hAnsi="Arial" w:cs="Arial"/>
          <w:b/>
          <w:szCs w:val="24"/>
          <w:lang w:val="es-ES" w:eastAsia="es-AR"/>
        </w:rPr>
        <w:t>POR ELLO</w:t>
      </w:r>
      <w:r w:rsidRPr="00277476">
        <w:rPr>
          <w:rFonts w:ascii="Arial" w:eastAsia="Times New Roman" w:hAnsi="Arial" w:cs="Arial"/>
          <w:b/>
          <w:bCs/>
          <w:szCs w:val="24"/>
          <w:lang w:val="es-MX" w:eastAsia="es-AR"/>
        </w:rPr>
        <w:t xml:space="preserve">, tratado sobre tablas y aprobado por </w:t>
      </w:r>
      <w:r w:rsidR="00AA3502">
        <w:rPr>
          <w:rFonts w:ascii="Arial" w:eastAsia="Times New Roman" w:hAnsi="Arial" w:cs="Arial"/>
          <w:b/>
          <w:bCs/>
          <w:szCs w:val="24"/>
          <w:lang w:val="es-MX" w:eastAsia="es-AR"/>
        </w:rPr>
        <w:t>unanimidad</w:t>
      </w:r>
      <w:r w:rsidR="00EB2B64">
        <w:rPr>
          <w:rFonts w:ascii="Arial" w:eastAsia="Times New Roman" w:hAnsi="Arial" w:cs="Arial"/>
          <w:b/>
          <w:bCs/>
          <w:szCs w:val="24"/>
          <w:lang w:val="es-MX" w:eastAsia="es-AR"/>
        </w:rPr>
        <w:t xml:space="preserve"> de los presentes</w:t>
      </w:r>
    </w:p>
    <w:p w:rsidR="002D58FF" w:rsidRPr="00277476" w:rsidRDefault="002D58FF" w:rsidP="002D58FF">
      <w:pPr>
        <w:spacing w:after="0" w:line="360" w:lineRule="auto"/>
        <w:jc w:val="center"/>
        <w:rPr>
          <w:rFonts w:ascii="Arial" w:eastAsia="Times New Roman" w:hAnsi="Arial" w:cs="Arial"/>
          <w:b/>
          <w:bCs/>
          <w:szCs w:val="24"/>
          <w:lang w:val="es-MX" w:eastAsia="es-AR"/>
        </w:rPr>
      </w:pPr>
      <w:r w:rsidRPr="00277476">
        <w:rPr>
          <w:rFonts w:ascii="Arial" w:eastAsia="Times New Roman" w:hAnsi="Arial" w:cs="Arial"/>
          <w:b/>
          <w:bCs/>
          <w:szCs w:val="24"/>
          <w:lang w:val="es-MX" w:eastAsia="es-AR"/>
        </w:rPr>
        <w:t>EL CONCEJO DELIBERANTE DEL PARTIDO DE AZUL</w:t>
      </w:r>
    </w:p>
    <w:p w:rsidR="002D58FF" w:rsidRDefault="002D58FF" w:rsidP="002D58FF">
      <w:pPr>
        <w:pStyle w:val="Textoindependienteprimerasangra"/>
        <w:spacing w:after="0" w:line="360" w:lineRule="auto"/>
        <w:ind w:firstLine="0"/>
        <w:jc w:val="center"/>
        <w:rPr>
          <w:rFonts w:ascii="Arial" w:eastAsia="Times New Roman" w:hAnsi="Arial" w:cs="Arial"/>
          <w:b/>
          <w:szCs w:val="24"/>
          <w:u w:val="single"/>
          <w:lang w:val="es-ES" w:eastAsia="es-AR"/>
        </w:rPr>
      </w:pPr>
      <w:r w:rsidRPr="00277476">
        <w:rPr>
          <w:rFonts w:ascii="Arial" w:eastAsia="Times New Roman" w:hAnsi="Arial" w:cs="Arial"/>
          <w:b/>
          <w:szCs w:val="24"/>
          <w:u w:val="single"/>
          <w:lang w:val="es-ES" w:eastAsia="es-AR"/>
        </w:rPr>
        <w:t>RESUELVE</w:t>
      </w:r>
    </w:p>
    <w:p w:rsidR="002D58FF" w:rsidRDefault="002D58FF" w:rsidP="002D58FF">
      <w:pPr>
        <w:pStyle w:val="Textoindependienteprimerasangra"/>
        <w:spacing w:after="0" w:line="360" w:lineRule="auto"/>
        <w:ind w:firstLine="0"/>
        <w:jc w:val="center"/>
        <w:rPr>
          <w:rFonts w:ascii="Arial" w:hAnsi="Arial" w:cs="Arial"/>
          <w:b/>
          <w:u w:val="single"/>
        </w:rPr>
      </w:pPr>
    </w:p>
    <w:p w:rsidR="00EB120B" w:rsidRDefault="002069E2" w:rsidP="002D58FF">
      <w:pPr>
        <w:pStyle w:val="Textoindependienteprimerasangra"/>
        <w:spacing w:after="0" w:line="360" w:lineRule="auto"/>
        <w:ind w:firstLine="0"/>
        <w:jc w:val="both"/>
        <w:rPr>
          <w:rFonts w:ascii="Arial" w:hAnsi="Arial" w:cs="Arial"/>
        </w:rPr>
      </w:pPr>
      <w:r w:rsidRPr="00AA3502">
        <w:rPr>
          <w:rFonts w:ascii="Arial" w:hAnsi="Arial" w:cs="Arial"/>
          <w:b/>
          <w:u w:val="single"/>
        </w:rPr>
        <w:t>PRIMERO.-</w:t>
      </w:r>
      <w:r>
        <w:rPr>
          <w:rFonts w:ascii="Arial" w:hAnsi="Arial" w:cs="Arial"/>
          <w:b/>
        </w:rPr>
        <w:t xml:space="preserve"> </w:t>
      </w:r>
      <w:r w:rsidR="008A46CA">
        <w:rPr>
          <w:rFonts w:ascii="Arial" w:hAnsi="Arial" w:cs="Arial"/>
        </w:rPr>
        <w:t xml:space="preserve">DECLARAR </w:t>
      </w:r>
      <w:r w:rsidR="00EB120B">
        <w:rPr>
          <w:rFonts w:ascii="Arial" w:hAnsi="Arial" w:cs="Arial"/>
        </w:rPr>
        <w:t xml:space="preserve">Personalidad Destacada del Arte y la </w:t>
      </w:r>
      <w:r w:rsidR="008A46CA">
        <w:rPr>
          <w:rFonts w:ascii="Arial" w:hAnsi="Arial" w:cs="Arial"/>
        </w:rPr>
        <w:t>Cultura del partido de Azul</w:t>
      </w:r>
      <w:r w:rsidR="000510CD">
        <w:rPr>
          <w:rFonts w:ascii="Arial" w:hAnsi="Arial" w:cs="Arial"/>
        </w:rPr>
        <w:t xml:space="preserve"> </w:t>
      </w:r>
      <w:r w:rsidR="00870120">
        <w:rPr>
          <w:rFonts w:ascii="Arial" w:hAnsi="Arial" w:cs="Arial"/>
        </w:rPr>
        <w:t xml:space="preserve">al </w:t>
      </w:r>
      <w:r w:rsidR="000510CD" w:rsidRPr="000510CD">
        <w:rPr>
          <w:rFonts w:ascii="Arial" w:hAnsi="Arial" w:cs="Arial"/>
        </w:rPr>
        <w:t xml:space="preserve">artista </w:t>
      </w:r>
      <w:r w:rsidR="00C64F02">
        <w:rPr>
          <w:rFonts w:ascii="Arial" w:hAnsi="Arial" w:cs="Arial"/>
        </w:rPr>
        <w:t>local</w:t>
      </w:r>
      <w:r w:rsidR="000510CD" w:rsidRPr="000510CD">
        <w:rPr>
          <w:rFonts w:ascii="Arial" w:hAnsi="Arial" w:cs="Arial"/>
        </w:rPr>
        <w:t xml:space="preserve"> Miguel Ángel </w:t>
      </w:r>
      <w:proofErr w:type="spellStart"/>
      <w:r w:rsidR="000510CD" w:rsidRPr="000510CD">
        <w:rPr>
          <w:rFonts w:ascii="Arial" w:hAnsi="Arial" w:cs="Arial"/>
        </w:rPr>
        <w:t>Bohn</w:t>
      </w:r>
      <w:proofErr w:type="spellEnd"/>
      <w:r w:rsidR="000510CD" w:rsidRPr="000510CD">
        <w:rPr>
          <w:rFonts w:ascii="Arial" w:hAnsi="Arial" w:cs="Arial"/>
        </w:rPr>
        <w:t>, en reconocimiento a su destacada labor, vocación y compromiso con las artes de nuestra región.</w:t>
      </w:r>
    </w:p>
    <w:p w:rsidR="002D58FF" w:rsidRPr="00A26BEB" w:rsidRDefault="002D58FF" w:rsidP="002D58FF">
      <w:pPr>
        <w:pStyle w:val="Textoindependienteprimerasangra"/>
        <w:spacing w:after="0" w:line="360" w:lineRule="auto"/>
        <w:ind w:firstLine="0"/>
        <w:jc w:val="both"/>
        <w:rPr>
          <w:rFonts w:ascii="Arial" w:hAnsi="Arial" w:cs="Arial"/>
        </w:rPr>
      </w:pPr>
    </w:p>
    <w:p w:rsidR="002069E2" w:rsidRDefault="00A26BEB" w:rsidP="002D58FF">
      <w:pPr>
        <w:spacing w:after="0" w:line="360" w:lineRule="auto"/>
        <w:jc w:val="both"/>
        <w:rPr>
          <w:rFonts w:ascii="Arial" w:hAnsi="Arial" w:cs="Arial"/>
        </w:rPr>
      </w:pPr>
      <w:r w:rsidRPr="00AA3502">
        <w:rPr>
          <w:rFonts w:ascii="Arial" w:hAnsi="Arial" w:cs="Arial"/>
          <w:b/>
          <w:u w:val="single"/>
        </w:rPr>
        <w:t>SEGUNDO.-</w:t>
      </w:r>
      <w:r>
        <w:rPr>
          <w:rFonts w:ascii="Arial" w:hAnsi="Arial" w:cs="Arial"/>
          <w:b/>
        </w:rPr>
        <w:t xml:space="preserve"> </w:t>
      </w:r>
      <w:r w:rsidR="002069E2">
        <w:rPr>
          <w:rFonts w:ascii="Arial" w:hAnsi="Arial" w:cs="Arial"/>
        </w:rPr>
        <w:t xml:space="preserve">DECLARAR de Interés Comunitario y Cultural la obra </w:t>
      </w:r>
      <w:r w:rsidR="00EB120B">
        <w:rPr>
          <w:rFonts w:ascii="Arial" w:hAnsi="Arial" w:cs="Arial"/>
        </w:rPr>
        <w:t xml:space="preserve">y trayectoria </w:t>
      </w:r>
      <w:r w:rsidR="002069E2">
        <w:rPr>
          <w:rFonts w:ascii="Arial" w:hAnsi="Arial" w:cs="Arial"/>
        </w:rPr>
        <w:t xml:space="preserve">artística </w:t>
      </w:r>
      <w:r>
        <w:rPr>
          <w:rFonts w:ascii="Arial" w:hAnsi="Arial" w:cs="Arial"/>
        </w:rPr>
        <w:t xml:space="preserve">de </w:t>
      </w:r>
      <w:r w:rsidR="00913409">
        <w:rPr>
          <w:rFonts w:ascii="Arial" w:hAnsi="Arial" w:cs="Arial"/>
        </w:rPr>
        <w:t xml:space="preserve">Miguel Ángel </w:t>
      </w:r>
      <w:proofErr w:type="spellStart"/>
      <w:r w:rsidR="00913409">
        <w:rPr>
          <w:rFonts w:ascii="Arial" w:hAnsi="Arial" w:cs="Arial"/>
        </w:rPr>
        <w:t>Bohn</w:t>
      </w:r>
      <w:proofErr w:type="spellEnd"/>
      <w:r w:rsidR="000510CD">
        <w:rPr>
          <w:rFonts w:ascii="Arial" w:hAnsi="Arial" w:cs="Arial"/>
        </w:rPr>
        <w:t>.</w:t>
      </w:r>
    </w:p>
    <w:p w:rsidR="002D58FF" w:rsidRDefault="002D58FF" w:rsidP="002D58FF">
      <w:pPr>
        <w:spacing w:after="0" w:line="360" w:lineRule="auto"/>
        <w:jc w:val="both"/>
        <w:rPr>
          <w:rFonts w:ascii="Arial" w:hAnsi="Arial" w:cs="Arial"/>
        </w:rPr>
      </w:pPr>
    </w:p>
    <w:p w:rsidR="00913409" w:rsidRDefault="00A26BEB" w:rsidP="002D58FF">
      <w:pPr>
        <w:spacing w:after="0" w:line="360" w:lineRule="auto"/>
        <w:jc w:val="both"/>
        <w:rPr>
          <w:rFonts w:ascii="Arial" w:hAnsi="Arial" w:cs="Arial"/>
        </w:rPr>
      </w:pPr>
      <w:r w:rsidRPr="00AA3502">
        <w:rPr>
          <w:rFonts w:ascii="Arial" w:hAnsi="Arial" w:cs="Arial"/>
          <w:b/>
          <w:u w:val="single"/>
        </w:rPr>
        <w:t>TERCER</w:t>
      </w:r>
      <w:r w:rsidR="00913409" w:rsidRPr="00AA3502">
        <w:rPr>
          <w:rFonts w:ascii="Arial" w:hAnsi="Arial" w:cs="Arial"/>
          <w:b/>
          <w:u w:val="single"/>
        </w:rPr>
        <w:t>O.-</w:t>
      </w:r>
      <w:r w:rsidR="00913409">
        <w:rPr>
          <w:rFonts w:ascii="Arial" w:hAnsi="Arial" w:cs="Arial"/>
          <w:b/>
        </w:rPr>
        <w:t xml:space="preserve"> </w:t>
      </w:r>
      <w:r w:rsidR="00913409">
        <w:rPr>
          <w:rFonts w:ascii="Arial" w:hAnsi="Arial" w:cs="Arial"/>
        </w:rPr>
        <w:t>ENTREGAR copia de la presente</w:t>
      </w:r>
      <w:r w:rsidR="00C64F02">
        <w:rPr>
          <w:rFonts w:ascii="Arial" w:hAnsi="Arial" w:cs="Arial"/>
        </w:rPr>
        <w:t xml:space="preserve"> Resolución</w:t>
      </w:r>
      <w:r w:rsidR="00913409">
        <w:rPr>
          <w:rFonts w:ascii="Arial" w:hAnsi="Arial" w:cs="Arial"/>
        </w:rPr>
        <w:t xml:space="preserve"> a</w:t>
      </w:r>
      <w:r w:rsidR="00A10E6A">
        <w:rPr>
          <w:rFonts w:ascii="Arial" w:hAnsi="Arial" w:cs="Arial"/>
        </w:rPr>
        <w:t>l artista</w:t>
      </w:r>
      <w:r w:rsidR="00913409">
        <w:rPr>
          <w:rFonts w:ascii="Arial" w:hAnsi="Arial" w:cs="Arial"/>
        </w:rPr>
        <w:t xml:space="preserve"> Miguel Ángel </w:t>
      </w:r>
      <w:proofErr w:type="spellStart"/>
      <w:r w:rsidR="00913409">
        <w:rPr>
          <w:rFonts w:ascii="Arial" w:hAnsi="Arial" w:cs="Arial"/>
        </w:rPr>
        <w:t>Bohn</w:t>
      </w:r>
      <w:proofErr w:type="spellEnd"/>
      <w:r w:rsidR="00913409">
        <w:rPr>
          <w:rFonts w:ascii="Arial" w:hAnsi="Arial" w:cs="Arial"/>
        </w:rPr>
        <w:t>.</w:t>
      </w:r>
    </w:p>
    <w:p w:rsidR="002D58FF" w:rsidRDefault="002D58FF" w:rsidP="002D58FF">
      <w:pPr>
        <w:spacing w:after="0" w:line="360" w:lineRule="auto"/>
        <w:jc w:val="both"/>
        <w:rPr>
          <w:rFonts w:ascii="Arial" w:hAnsi="Arial" w:cs="Arial"/>
        </w:rPr>
      </w:pPr>
    </w:p>
    <w:p w:rsidR="00C64F02" w:rsidRDefault="00C64F02" w:rsidP="002D58FF">
      <w:pPr>
        <w:spacing w:after="0" w:line="360" w:lineRule="auto"/>
        <w:jc w:val="both"/>
        <w:rPr>
          <w:rFonts w:ascii="Arial" w:hAnsi="Arial" w:cs="Arial"/>
        </w:rPr>
      </w:pPr>
      <w:r w:rsidRPr="00AA3502">
        <w:rPr>
          <w:rFonts w:ascii="Arial" w:hAnsi="Arial" w:cs="Arial"/>
          <w:b/>
          <w:u w:val="single"/>
        </w:rPr>
        <w:t>CUARTO.-</w:t>
      </w:r>
      <w:r>
        <w:rPr>
          <w:rFonts w:ascii="Arial" w:hAnsi="Arial" w:cs="Arial"/>
        </w:rPr>
        <w:t xml:space="preserve"> ENVIAR copia de la presente </w:t>
      </w:r>
      <w:r w:rsidR="00B51F65">
        <w:rPr>
          <w:rFonts w:ascii="Arial" w:hAnsi="Arial" w:cs="Arial"/>
        </w:rPr>
        <w:t xml:space="preserve">Resolución </w:t>
      </w:r>
      <w:r>
        <w:rPr>
          <w:rFonts w:ascii="Arial" w:hAnsi="Arial" w:cs="Arial"/>
        </w:rPr>
        <w:t>a los Concejos Deliberantes de Bolívar y Olavarría</w:t>
      </w:r>
      <w:r w:rsidR="00B51F65">
        <w:rPr>
          <w:rFonts w:ascii="Arial" w:hAnsi="Arial" w:cs="Arial"/>
        </w:rPr>
        <w:t>.</w:t>
      </w:r>
    </w:p>
    <w:p w:rsidR="002D58FF" w:rsidRDefault="002D58FF" w:rsidP="002D58FF">
      <w:pPr>
        <w:spacing w:after="0" w:line="360" w:lineRule="auto"/>
        <w:jc w:val="both"/>
        <w:rPr>
          <w:rFonts w:ascii="Arial" w:hAnsi="Arial" w:cs="Arial"/>
        </w:rPr>
      </w:pPr>
    </w:p>
    <w:p w:rsidR="002D58FF" w:rsidRPr="00277476" w:rsidRDefault="00B51F65" w:rsidP="002D58FF">
      <w:pPr>
        <w:spacing w:after="0" w:line="360" w:lineRule="auto"/>
        <w:jc w:val="both"/>
        <w:rPr>
          <w:rFonts w:ascii="Arial" w:eastAsia="Arial" w:hAnsi="Arial" w:cs="Arial"/>
          <w:bCs/>
          <w:lang w:val="es-MX" w:eastAsia="es-AR"/>
        </w:rPr>
      </w:pPr>
      <w:r w:rsidRPr="00AA3502">
        <w:rPr>
          <w:rFonts w:ascii="Arial" w:hAnsi="Arial" w:cs="Arial"/>
          <w:b/>
          <w:u w:val="single"/>
        </w:rPr>
        <w:t>QUINTO</w:t>
      </w:r>
      <w:r w:rsidR="00913409" w:rsidRPr="00AA3502">
        <w:rPr>
          <w:rFonts w:ascii="Arial" w:hAnsi="Arial" w:cs="Arial"/>
          <w:b/>
          <w:u w:val="single"/>
        </w:rPr>
        <w:t>.-</w:t>
      </w:r>
      <w:r w:rsidR="002D58FF">
        <w:rPr>
          <w:rFonts w:ascii="Arial" w:hAnsi="Arial" w:cs="Arial"/>
          <w:b/>
        </w:rPr>
        <w:t xml:space="preserve"> </w:t>
      </w:r>
      <w:r w:rsidR="002D58FF" w:rsidRPr="00277476">
        <w:rPr>
          <w:rFonts w:ascii="Arial" w:eastAsia="Arial" w:hAnsi="Arial" w:cs="Arial"/>
          <w:bCs/>
          <w:lang w:val="es-MX" w:eastAsia="es-AR"/>
        </w:rPr>
        <w:t>COMUNICAR al Departamento Ejecutivo.</w:t>
      </w:r>
    </w:p>
    <w:p w:rsidR="002D58FF" w:rsidRPr="00277476" w:rsidRDefault="002D58FF" w:rsidP="00F05C65">
      <w:pPr>
        <w:spacing w:after="0" w:line="360" w:lineRule="auto"/>
        <w:ind w:left="1134"/>
        <w:jc w:val="both"/>
        <w:rPr>
          <w:rFonts w:ascii="Arial" w:eastAsia="Arial" w:hAnsi="Arial" w:cs="Arial"/>
          <w:bCs/>
          <w:lang w:val="es-MX" w:eastAsia="es-AR"/>
        </w:rPr>
      </w:pPr>
      <w:r w:rsidRPr="00277476">
        <w:rPr>
          <w:rFonts w:ascii="Arial" w:eastAsia="Arial" w:hAnsi="Arial" w:cs="Arial"/>
          <w:bCs/>
          <w:lang w:val="es-MX" w:eastAsia="es-AR"/>
        </w:rPr>
        <w:t xml:space="preserve">DADA en la Sala de Sesiones del Concejo Deliberante del partido de Azul, en la ciudad de Azul, provincia de Buenos Aires, a los </w:t>
      </w:r>
      <w:r>
        <w:rPr>
          <w:rFonts w:ascii="Arial" w:eastAsia="Arial" w:hAnsi="Arial" w:cs="Arial"/>
          <w:bCs/>
          <w:lang w:val="es-MX" w:eastAsia="es-AR"/>
        </w:rPr>
        <w:t>un</w:t>
      </w:r>
      <w:r w:rsidRPr="00277476">
        <w:rPr>
          <w:rFonts w:ascii="Arial" w:eastAsia="Arial" w:hAnsi="Arial" w:cs="Arial"/>
          <w:bCs/>
          <w:lang w:val="es-MX" w:eastAsia="es-AR"/>
        </w:rPr>
        <w:t xml:space="preserve"> día del mes de </w:t>
      </w:r>
      <w:r w:rsidR="00AA3502">
        <w:rPr>
          <w:rFonts w:ascii="Arial" w:eastAsia="Arial" w:hAnsi="Arial" w:cs="Arial"/>
          <w:bCs/>
          <w:lang w:val="es-MX" w:eastAsia="es-AR"/>
        </w:rPr>
        <w:t>s</w:t>
      </w:r>
      <w:r>
        <w:rPr>
          <w:rFonts w:ascii="Arial" w:eastAsia="Arial" w:hAnsi="Arial" w:cs="Arial"/>
          <w:bCs/>
          <w:lang w:val="es-MX" w:eastAsia="es-AR"/>
        </w:rPr>
        <w:t>eptiembre</w:t>
      </w:r>
      <w:r w:rsidRPr="00277476">
        <w:rPr>
          <w:rFonts w:ascii="Arial" w:eastAsia="Arial" w:hAnsi="Arial" w:cs="Arial"/>
          <w:bCs/>
          <w:lang w:val="es-MX" w:eastAsia="es-AR"/>
        </w:rPr>
        <w:t xml:space="preserve"> de dos mil veintiséis.</w:t>
      </w:r>
    </w:p>
    <w:p w:rsidR="00913409" w:rsidRPr="00913409" w:rsidRDefault="002D58FF" w:rsidP="002D58FF">
      <w:pPr>
        <w:spacing w:after="0" w:line="360" w:lineRule="auto"/>
        <w:jc w:val="both"/>
        <w:rPr>
          <w:rFonts w:ascii="Arial" w:hAnsi="Arial" w:cs="Arial"/>
          <w:b/>
        </w:rPr>
      </w:pPr>
      <w:r>
        <w:rPr>
          <w:rFonts w:ascii="Arial" w:eastAsia="Arial" w:hAnsi="Arial" w:cs="Arial"/>
          <w:bCs/>
          <w:lang w:val="es-MX" w:eastAsia="es-AR"/>
        </w:rPr>
        <w:t>0</w:t>
      </w:r>
      <w:r w:rsidR="00EB2B64">
        <w:rPr>
          <w:rFonts w:ascii="Arial" w:eastAsia="Arial" w:hAnsi="Arial" w:cs="Arial"/>
          <w:bCs/>
          <w:lang w:val="es-MX" w:eastAsia="es-AR"/>
        </w:rPr>
        <w:t>2</w:t>
      </w:r>
      <w:bookmarkStart w:id="0" w:name="_GoBack"/>
      <w:bookmarkEnd w:id="0"/>
      <w:r w:rsidRPr="00277476">
        <w:rPr>
          <w:rFonts w:ascii="Arial" w:eastAsia="Arial" w:hAnsi="Arial" w:cs="Arial"/>
          <w:bCs/>
          <w:lang w:val="es-MX" w:eastAsia="es-AR"/>
        </w:rPr>
        <w:t>/0</w:t>
      </w:r>
      <w:r>
        <w:rPr>
          <w:rFonts w:ascii="Arial" w:eastAsia="Arial" w:hAnsi="Arial" w:cs="Arial"/>
          <w:bCs/>
          <w:lang w:val="es-MX" w:eastAsia="es-AR"/>
        </w:rPr>
        <w:t>9</w:t>
      </w:r>
      <w:r w:rsidRPr="00277476">
        <w:rPr>
          <w:rFonts w:ascii="Arial" w:eastAsia="Arial" w:hAnsi="Arial" w:cs="Arial"/>
          <w:bCs/>
          <w:lang w:val="es-MX" w:eastAsia="es-AR"/>
        </w:rPr>
        <w:t>/2026.-uem</w:t>
      </w:r>
      <w:r w:rsidR="00913409">
        <w:rPr>
          <w:rFonts w:ascii="Arial" w:hAnsi="Arial" w:cs="Arial"/>
          <w:b/>
        </w:rPr>
        <w:t>.</w:t>
      </w:r>
    </w:p>
    <w:sectPr w:rsidR="00913409" w:rsidRPr="00913409" w:rsidSect="002D58FF">
      <w:pgSz w:w="12240" w:h="20160" w:code="5"/>
      <w:pgMar w:top="3686" w:right="851" w:bottom="3119" w:left="283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D667C4"/>
    <w:multiLevelType w:val="hybridMultilevel"/>
    <w:tmpl w:val="C8D05B2C"/>
    <w:lvl w:ilvl="0" w:tplc="4E1C03A2">
      <w:start w:val="1"/>
      <w:numFmt w:val="decimal"/>
      <w:lvlText w:val="%1."/>
      <w:lvlJc w:val="left"/>
      <w:pPr>
        <w:ind w:left="720" w:hanging="360"/>
      </w:pPr>
      <w:rPr>
        <w:b/>
        <w:color w:val="000000" w:themeColor="text1"/>
      </w:r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5E0"/>
    <w:rsid w:val="000510CD"/>
    <w:rsid w:val="00087ABC"/>
    <w:rsid w:val="0009764B"/>
    <w:rsid w:val="002069E2"/>
    <w:rsid w:val="00212708"/>
    <w:rsid w:val="002D58FF"/>
    <w:rsid w:val="00396105"/>
    <w:rsid w:val="00404787"/>
    <w:rsid w:val="0041721B"/>
    <w:rsid w:val="00680B7D"/>
    <w:rsid w:val="00695B1A"/>
    <w:rsid w:val="007C14A1"/>
    <w:rsid w:val="00870120"/>
    <w:rsid w:val="008A46CA"/>
    <w:rsid w:val="00913409"/>
    <w:rsid w:val="009472FF"/>
    <w:rsid w:val="00975C12"/>
    <w:rsid w:val="009E25A5"/>
    <w:rsid w:val="00A10E6A"/>
    <w:rsid w:val="00A26BEB"/>
    <w:rsid w:val="00AA3502"/>
    <w:rsid w:val="00B02DCB"/>
    <w:rsid w:val="00B27CC2"/>
    <w:rsid w:val="00B50419"/>
    <w:rsid w:val="00B51F65"/>
    <w:rsid w:val="00C345E5"/>
    <w:rsid w:val="00C64F02"/>
    <w:rsid w:val="00CB2080"/>
    <w:rsid w:val="00DD42B5"/>
    <w:rsid w:val="00E16D3E"/>
    <w:rsid w:val="00EB120B"/>
    <w:rsid w:val="00EB2B64"/>
    <w:rsid w:val="00EB6CCF"/>
    <w:rsid w:val="00F05C65"/>
    <w:rsid w:val="00F115E0"/>
    <w:rsid w:val="00F756E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6733E"/>
  <w15:chartTrackingRefBased/>
  <w15:docId w15:val="{AA381969-50FD-464D-9566-2E81E727A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AR"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15E0"/>
    <w:pPr>
      <w:spacing w:after="160"/>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semiHidden/>
    <w:unhideWhenUsed/>
    <w:rsid w:val="00EB120B"/>
    <w:pPr>
      <w:spacing w:after="120"/>
    </w:pPr>
  </w:style>
  <w:style w:type="character" w:customStyle="1" w:styleId="TextoindependienteCar">
    <w:name w:val="Texto independiente Car"/>
    <w:basedOn w:val="Fuentedeprrafopredeter"/>
    <w:link w:val="Textoindependiente"/>
    <w:uiPriority w:val="99"/>
    <w:semiHidden/>
    <w:rsid w:val="00EB120B"/>
  </w:style>
  <w:style w:type="paragraph" w:styleId="Textoindependienteprimerasangra">
    <w:name w:val="Body Text First Indent"/>
    <w:basedOn w:val="Textoindependiente"/>
    <w:link w:val="TextoindependienteprimerasangraCar"/>
    <w:uiPriority w:val="99"/>
    <w:unhideWhenUsed/>
    <w:rsid w:val="00EB120B"/>
    <w:pPr>
      <w:spacing w:after="160"/>
      <w:ind w:firstLine="360"/>
    </w:pPr>
  </w:style>
  <w:style w:type="character" w:customStyle="1" w:styleId="TextoindependienteprimerasangraCar">
    <w:name w:val="Texto independiente primera sangría Car"/>
    <w:basedOn w:val="TextoindependienteCar"/>
    <w:link w:val="Textoindependienteprimerasangra"/>
    <w:uiPriority w:val="99"/>
    <w:rsid w:val="00EB120B"/>
  </w:style>
  <w:style w:type="paragraph" w:styleId="NormalWeb">
    <w:name w:val="Normal (Web)"/>
    <w:basedOn w:val="Normal"/>
    <w:uiPriority w:val="99"/>
    <w:unhideWhenUsed/>
    <w:rsid w:val="00404787"/>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styleId="Textodeglobo">
    <w:name w:val="Balloon Text"/>
    <w:basedOn w:val="Normal"/>
    <w:link w:val="TextodegloboCar"/>
    <w:uiPriority w:val="99"/>
    <w:semiHidden/>
    <w:unhideWhenUsed/>
    <w:rsid w:val="00C64F0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64F02"/>
    <w:rPr>
      <w:rFonts w:ascii="Segoe UI" w:hAnsi="Segoe UI" w:cs="Segoe UI"/>
      <w:sz w:val="18"/>
      <w:szCs w:val="18"/>
    </w:rPr>
  </w:style>
  <w:style w:type="paragraph" w:styleId="Piedepgina">
    <w:name w:val="footer"/>
    <w:basedOn w:val="Normal"/>
    <w:link w:val="PiedepginaCar"/>
    <w:uiPriority w:val="99"/>
    <w:unhideWhenUsed/>
    <w:rsid w:val="002D58F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D58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280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365</TotalTime>
  <Pages>2</Pages>
  <Words>570</Words>
  <Characters>3253</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fdetodos</dc:creator>
  <cp:keywords/>
  <dc:description/>
  <cp:lastModifiedBy>montanelliu</cp:lastModifiedBy>
  <cp:revision>14</cp:revision>
  <cp:lastPrinted>2026-09-02T11:47:00Z</cp:lastPrinted>
  <dcterms:created xsi:type="dcterms:W3CDTF">2026-08-24T15:08:00Z</dcterms:created>
  <dcterms:modified xsi:type="dcterms:W3CDTF">2026-09-02T11:49:00Z</dcterms:modified>
</cp:coreProperties>
</file>