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D65" w:rsidRDefault="00C82D65" w:rsidP="00142642">
      <w:pPr>
        <w:spacing w:after="0" w:line="360" w:lineRule="auto"/>
        <w:jc w:val="right"/>
        <w:rPr>
          <w:rFonts w:ascii="Arial" w:hAnsi="Arial" w:cs="Arial"/>
          <w:b/>
          <w:u w:val="single"/>
        </w:rPr>
      </w:pPr>
      <w:r w:rsidRPr="00C82D65">
        <w:rPr>
          <w:rFonts w:ascii="Arial" w:hAnsi="Arial" w:cs="Arial"/>
          <w:b/>
          <w:u w:val="single"/>
        </w:rPr>
        <w:t>RESOLUCIÓN</w:t>
      </w:r>
      <w:r w:rsidR="00142642">
        <w:rPr>
          <w:rFonts w:ascii="Arial" w:hAnsi="Arial" w:cs="Arial"/>
          <w:b/>
          <w:u w:val="single"/>
        </w:rPr>
        <w:t xml:space="preserve"> NÚMERO 5.093</w:t>
      </w:r>
    </w:p>
    <w:p w:rsidR="00142642" w:rsidRDefault="00142642" w:rsidP="00142642">
      <w:pPr>
        <w:spacing w:after="0" w:line="360" w:lineRule="auto"/>
        <w:jc w:val="right"/>
        <w:rPr>
          <w:rFonts w:ascii="Arial" w:hAnsi="Arial" w:cs="Arial"/>
          <w:b/>
          <w:u w:val="single"/>
        </w:rPr>
      </w:pPr>
    </w:p>
    <w:p w:rsidR="00142642" w:rsidRPr="00142642" w:rsidRDefault="00142642" w:rsidP="00142642">
      <w:pPr>
        <w:spacing w:after="0" w:line="360" w:lineRule="auto"/>
        <w:jc w:val="both"/>
        <w:rPr>
          <w:rFonts w:ascii="Arial" w:hAnsi="Arial" w:cs="Arial"/>
          <w:b/>
        </w:rPr>
      </w:pPr>
      <w:r>
        <w:rPr>
          <w:rFonts w:ascii="Arial" w:hAnsi="Arial" w:cs="Arial"/>
          <w:b/>
        </w:rPr>
        <w:t xml:space="preserve">EXPEDIENTE N° 16.510/2025 C.D. (Archivo N° 153/2025). </w:t>
      </w:r>
      <w:r>
        <w:rPr>
          <w:rFonts w:ascii="Arial" w:hAnsi="Arial" w:cs="Arial"/>
          <w:b/>
          <w:lang w:val="es-ES"/>
        </w:rPr>
        <w:t>CONCEJALES DEL PARTIDO DE AZUL</w:t>
      </w:r>
      <w:r w:rsidRPr="00142642">
        <w:rPr>
          <w:rFonts w:ascii="Arial" w:hAnsi="Arial" w:cs="Arial"/>
          <w:b/>
          <w:lang w:val="es-ES"/>
        </w:rPr>
        <w:t>. Elevan proyecto de Resolución ref. Declarar de Interés Comunitario y Productivo la “Semana de la Miel 2025”, que se desarrollará del 14 al 20 de mayo</w:t>
      </w:r>
      <w:r>
        <w:rPr>
          <w:rFonts w:ascii="Arial" w:hAnsi="Arial" w:cs="Arial"/>
          <w:b/>
          <w:lang w:val="es-ES"/>
        </w:rPr>
        <w:t>.</w:t>
      </w:r>
    </w:p>
    <w:p w:rsidR="00142642" w:rsidRPr="00C82D65" w:rsidRDefault="00142642" w:rsidP="00142642">
      <w:pPr>
        <w:spacing w:after="0" w:line="360" w:lineRule="auto"/>
        <w:jc w:val="right"/>
        <w:rPr>
          <w:rFonts w:ascii="Arial" w:hAnsi="Arial" w:cs="Arial"/>
          <w:b/>
          <w:u w:val="single"/>
        </w:rPr>
      </w:pPr>
    </w:p>
    <w:p w:rsidR="00236F5A" w:rsidRDefault="00267370" w:rsidP="00142642">
      <w:pPr>
        <w:pStyle w:val="Normal1"/>
        <w:spacing w:after="0" w:line="360" w:lineRule="auto"/>
        <w:jc w:val="both"/>
        <w:rPr>
          <w:rFonts w:ascii="Arial" w:eastAsia="Arial" w:hAnsi="Arial" w:cs="Arial"/>
          <w:color w:val="000000"/>
        </w:rPr>
      </w:pPr>
      <w:r w:rsidRPr="00C82D65">
        <w:rPr>
          <w:rFonts w:ascii="Arial" w:hAnsi="Arial" w:cs="Arial"/>
          <w:b/>
          <w:bCs/>
          <w:szCs w:val="24"/>
        </w:rPr>
        <w:t>VISTO</w:t>
      </w:r>
      <w:r w:rsidR="00D92156">
        <w:rPr>
          <w:rFonts w:ascii="Arial" w:hAnsi="Arial" w:cs="Arial"/>
          <w:b/>
          <w:bCs/>
          <w:szCs w:val="24"/>
        </w:rPr>
        <w:t xml:space="preserve"> </w:t>
      </w:r>
      <w:r w:rsidR="00E676B9" w:rsidRPr="00E676B9">
        <w:rPr>
          <w:rFonts w:ascii="Arial" w:eastAsia="Arial" w:hAnsi="Arial" w:cs="Arial"/>
          <w:color w:val="000000"/>
        </w:rPr>
        <w:t>que, desde el 14 al 20 de mayo, se desarrollará la “Semana de la Miel 2025” en nuestro Partido.</w:t>
      </w:r>
    </w:p>
    <w:p w:rsidR="00142642" w:rsidRDefault="00142642" w:rsidP="00142642">
      <w:pPr>
        <w:spacing w:after="0" w:line="360" w:lineRule="auto"/>
        <w:jc w:val="both"/>
        <w:rPr>
          <w:rFonts w:ascii="Arial" w:hAnsi="Arial" w:cs="Arial"/>
          <w:b/>
          <w:bCs/>
          <w:szCs w:val="24"/>
        </w:rPr>
      </w:pPr>
    </w:p>
    <w:p w:rsidR="00236F5A" w:rsidRPr="00236F5A" w:rsidRDefault="00236F5A" w:rsidP="00E60002">
      <w:pPr>
        <w:spacing w:after="0" w:line="360" w:lineRule="auto"/>
        <w:ind w:firstLine="851"/>
        <w:jc w:val="both"/>
        <w:rPr>
          <w:rFonts w:ascii="Arial" w:hAnsi="Arial" w:cs="Arial"/>
          <w:b/>
          <w:bCs/>
          <w:szCs w:val="24"/>
        </w:rPr>
      </w:pPr>
      <w:r w:rsidRPr="00C82D65">
        <w:rPr>
          <w:rFonts w:ascii="Arial" w:hAnsi="Arial" w:cs="Arial"/>
          <w:b/>
          <w:bCs/>
          <w:szCs w:val="24"/>
        </w:rPr>
        <w:t>Y CONSIDERANDO</w:t>
      </w:r>
    </w:p>
    <w:p w:rsidR="00E676B9" w:rsidRPr="00E676B9" w:rsidRDefault="00E676B9" w:rsidP="00E60002">
      <w:pPr>
        <w:pStyle w:val="Normal1"/>
        <w:spacing w:after="0" w:line="360" w:lineRule="auto"/>
        <w:ind w:firstLine="851"/>
        <w:jc w:val="both"/>
        <w:rPr>
          <w:rFonts w:ascii="Arial" w:hAnsi="Arial" w:cs="Arial"/>
          <w:bCs/>
          <w:szCs w:val="24"/>
        </w:rPr>
      </w:pPr>
      <w:r w:rsidRPr="00E676B9">
        <w:rPr>
          <w:rFonts w:ascii="Arial" w:hAnsi="Arial" w:cs="Arial"/>
          <w:bCs/>
          <w:szCs w:val="24"/>
        </w:rPr>
        <w:t xml:space="preserve">Que, desde 2017, la </w:t>
      </w:r>
      <w:r w:rsidR="00142642">
        <w:rPr>
          <w:rFonts w:ascii="Arial" w:hAnsi="Arial" w:cs="Arial"/>
          <w:bCs/>
          <w:szCs w:val="24"/>
        </w:rPr>
        <w:t>“</w:t>
      </w:r>
      <w:r w:rsidRPr="00E676B9">
        <w:rPr>
          <w:rFonts w:ascii="Arial" w:hAnsi="Arial" w:cs="Arial"/>
          <w:bCs/>
          <w:szCs w:val="24"/>
        </w:rPr>
        <w:t>Semana de la Miel</w:t>
      </w:r>
      <w:r w:rsidR="00142642">
        <w:rPr>
          <w:rFonts w:ascii="Arial" w:hAnsi="Arial" w:cs="Arial"/>
          <w:bCs/>
          <w:szCs w:val="24"/>
        </w:rPr>
        <w:t>”</w:t>
      </w:r>
      <w:r w:rsidRPr="00E676B9">
        <w:rPr>
          <w:rFonts w:ascii="Arial" w:hAnsi="Arial" w:cs="Arial"/>
          <w:bCs/>
          <w:szCs w:val="24"/>
        </w:rPr>
        <w:t xml:space="preserve"> en Azul</w:t>
      </w:r>
      <w:r w:rsidR="00142642">
        <w:rPr>
          <w:rFonts w:ascii="Arial" w:hAnsi="Arial" w:cs="Arial"/>
          <w:bCs/>
          <w:szCs w:val="24"/>
        </w:rPr>
        <w:t>,</w:t>
      </w:r>
      <w:r w:rsidRPr="00E676B9">
        <w:rPr>
          <w:rFonts w:ascii="Arial" w:hAnsi="Arial" w:cs="Arial"/>
          <w:bCs/>
          <w:szCs w:val="24"/>
        </w:rPr>
        <w:t xml:space="preserve"> se ha consolidado como una iniciativa emblemática que promueve la apicultura local, f</w:t>
      </w:r>
      <w:r>
        <w:rPr>
          <w:rFonts w:ascii="Arial" w:hAnsi="Arial" w:cs="Arial"/>
          <w:bCs/>
          <w:szCs w:val="24"/>
        </w:rPr>
        <w:t>omenta el consumo de miel y fort</w:t>
      </w:r>
      <w:r w:rsidRPr="00E676B9">
        <w:rPr>
          <w:rFonts w:ascii="Arial" w:hAnsi="Arial" w:cs="Arial"/>
          <w:bCs/>
          <w:szCs w:val="24"/>
        </w:rPr>
        <w:t>alece el entramado prod</w:t>
      </w:r>
      <w:r>
        <w:rPr>
          <w:rFonts w:ascii="Arial" w:hAnsi="Arial" w:cs="Arial"/>
          <w:bCs/>
          <w:szCs w:val="24"/>
        </w:rPr>
        <w:t xml:space="preserve">uctivo y cultural del Partido. </w:t>
      </w:r>
    </w:p>
    <w:p w:rsidR="00E676B9" w:rsidRPr="00E676B9" w:rsidRDefault="00E676B9" w:rsidP="00E60002">
      <w:pPr>
        <w:pStyle w:val="Normal1"/>
        <w:spacing w:after="0" w:line="360" w:lineRule="auto"/>
        <w:ind w:firstLine="851"/>
        <w:jc w:val="both"/>
        <w:rPr>
          <w:rFonts w:ascii="Arial" w:hAnsi="Arial" w:cs="Arial"/>
          <w:bCs/>
          <w:szCs w:val="24"/>
        </w:rPr>
      </w:pPr>
      <w:r w:rsidRPr="00E676B9">
        <w:rPr>
          <w:rFonts w:ascii="Arial" w:hAnsi="Arial" w:cs="Arial"/>
          <w:bCs/>
          <w:szCs w:val="24"/>
        </w:rPr>
        <w:t>Que esta propuesta, impulsada inicialmente por el INTA Azul</w:t>
      </w:r>
      <w:r w:rsidR="00142642">
        <w:rPr>
          <w:rFonts w:ascii="Arial" w:hAnsi="Arial" w:cs="Arial"/>
          <w:bCs/>
          <w:szCs w:val="24"/>
        </w:rPr>
        <w:t>,</w:t>
      </w:r>
      <w:r w:rsidRPr="00E676B9">
        <w:rPr>
          <w:rFonts w:ascii="Arial" w:hAnsi="Arial" w:cs="Arial"/>
          <w:bCs/>
          <w:szCs w:val="24"/>
        </w:rPr>
        <w:t xml:space="preserve"> a través del programa Nacional de Apicultura PROAPI, ha evolucionado hacia una articulación ejemplar entre instituciones públicas, educat</w:t>
      </w:r>
      <w:r>
        <w:rPr>
          <w:rFonts w:ascii="Arial" w:hAnsi="Arial" w:cs="Arial"/>
          <w:bCs/>
          <w:szCs w:val="24"/>
        </w:rPr>
        <w:t xml:space="preserve">ivas, productivas y sociales.  </w:t>
      </w:r>
    </w:p>
    <w:p w:rsidR="00E676B9" w:rsidRPr="00E676B9" w:rsidRDefault="00E676B9" w:rsidP="00E60002">
      <w:pPr>
        <w:pStyle w:val="Normal1"/>
        <w:spacing w:after="0" w:line="360" w:lineRule="auto"/>
        <w:ind w:firstLine="851"/>
        <w:jc w:val="both"/>
        <w:rPr>
          <w:rFonts w:ascii="Arial" w:hAnsi="Arial" w:cs="Arial"/>
          <w:bCs/>
          <w:szCs w:val="24"/>
        </w:rPr>
      </w:pPr>
      <w:r w:rsidRPr="00E676B9">
        <w:rPr>
          <w:rFonts w:ascii="Arial" w:hAnsi="Arial" w:cs="Arial"/>
          <w:bCs/>
          <w:szCs w:val="24"/>
        </w:rPr>
        <w:t xml:space="preserve">Que, en la actualidad, la </w:t>
      </w:r>
      <w:r w:rsidR="00142642">
        <w:rPr>
          <w:rFonts w:ascii="Arial" w:hAnsi="Arial" w:cs="Arial"/>
          <w:bCs/>
          <w:szCs w:val="24"/>
        </w:rPr>
        <w:t xml:space="preserve">misma </w:t>
      </w:r>
      <w:r w:rsidRPr="00E676B9">
        <w:rPr>
          <w:rFonts w:ascii="Arial" w:hAnsi="Arial" w:cs="Arial"/>
          <w:bCs/>
          <w:szCs w:val="24"/>
        </w:rPr>
        <w:t xml:space="preserve">cuenta con la participación y organización del INTA, la Facultad de Agronomía de la UNICEN, el Centro de Apicultores de Azul, la Municipalidad de Azul y productores locales como “Miel del Parque”, el Club de Lavanda, </w:t>
      </w:r>
      <w:r w:rsidR="00142642">
        <w:rPr>
          <w:rFonts w:ascii="Arial" w:hAnsi="Arial" w:cs="Arial"/>
          <w:bCs/>
          <w:szCs w:val="24"/>
        </w:rPr>
        <w:t>E</w:t>
      </w:r>
      <w:r w:rsidRPr="00E676B9">
        <w:rPr>
          <w:rFonts w:ascii="Arial" w:hAnsi="Arial" w:cs="Arial"/>
          <w:bCs/>
          <w:szCs w:val="24"/>
        </w:rPr>
        <w:t xml:space="preserve">scuelas </w:t>
      </w:r>
      <w:r w:rsidR="00142642">
        <w:rPr>
          <w:rFonts w:ascii="Arial" w:hAnsi="Arial" w:cs="Arial"/>
          <w:bCs/>
          <w:szCs w:val="24"/>
        </w:rPr>
        <w:t>P</w:t>
      </w:r>
      <w:r w:rsidRPr="00E676B9">
        <w:rPr>
          <w:rFonts w:ascii="Arial" w:hAnsi="Arial" w:cs="Arial"/>
          <w:bCs/>
          <w:szCs w:val="24"/>
        </w:rPr>
        <w:t xml:space="preserve">rimarias y </w:t>
      </w:r>
      <w:r w:rsidR="00142642">
        <w:rPr>
          <w:rFonts w:ascii="Arial" w:hAnsi="Arial" w:cs="Arial"/>
          <w:bCs/>
          <w:szCs w:val="24"/>
        </w:rPr>
        <w:t>S</w:t>
      </w:r>
      <w:r w:rsidRPr="00E676B9">
        <w:rPr>
          <w:rFonts w:ascii="Arial" w:hAnsi="Arial" w:cs="Arial"/>
          <w:bCs/>
          <w:szCs w:val="24"/>
        </w:rPr>
        <w:t xml:space="preserve">ecundarias, el </w:t>
      </w:r>
      <w:r>
        <w:rPr>
          <w:rFonts w:ascii="Arial" w:hAnsi="Arial" w:cs="Arial"/>
          <w:bCs/>
          <w:szCs w:val="24"/>
        </w:rPr>
        <w:t>Centro para la Producción Total</w:t>
      </w:r>
      <w:r w:rsidRPr="00E676B9">
        <w:rPr>
          <w:rFonts w:ascii="Arial" w:hAnsi="Arial" w:cs="Arial"/>
          <w:bCs/>
          <w:szCs w:val="24"/>
        </w:rPr>
        <w:t xml:space="preserve"> Nº31 de Pablo Acosta y la Escue</w:t>
      </w:r>
      <w:r>
        <w:rPr>
          <w:rFonts w:ascii="Arial" w:hAnsi="Arial" w:cs="Arial"/>
          <w:bCs/>
          <w:szCs w:val="24"/>
        </w:rPr>
        <w:t xml:space="preserve">la Secundaria Agraria de Azul. </w:t>
      </w:r>
    </w:p>
    <w:p w:rsidR="00E676B9" w:rsidRPr="00E676B9" w:rsidRDefault="00E676B9" w:rsidP="00E60002">
      <w:pPr>
        <w:pStyle w:val="Normal1"/>
        <w:spacing w:after="0" w:line="360" w:lineRule="auto"/>
        <w:ind w:firstLine="851"/>
        <w:jc w:val="both"/>
        <w:rPr>
          <w:rFonts w:ascii="Arial" w:hAnsi="Arial" w:cs="Arial"/>
          <w:bCs/>
          <w:szCs w:val="24"/>
        </w:rPr>
      </w:pPr>
      <w:r w:rsidRPr="00E676B9">
        <w:rPr>
          <w:rFonts w:ascii="Arial" w:hAnsi="Arial" w:cs="Arial"/>
          <w:bCs/>
          <w:szCs w:val="24"/>
        </w:rPr>
        <w:t>Que esta sinergia ha permitido desarrollar actividades educativas en escuelas, charlas técnicas, cata de miel, desayunos de miel para la prensa, jornadas de capacitación y espacios de divu</w:t>
      </w:r>
      <w:r>
        <w:rPr>
          <w:rFonts w:ascii="Arial" w:hAnsi="Arial" w:cs="Arial"/>
          <w:bCs/>
          <w:szCs w:val="24"/>
        </w:rPr>
        <w:t xml:space="preserve">lgación científica y cultural. </w:t>
      </w:r>
    </w:p>
    <w:p w:rsidR="00E676B9" w:rsidRPr="00E676B9" w:rsidRDefault="00013A7F" w:rsidP="00E60002">
      <w:pPr>
        <w:pStyle w:val="Normal1"/>
        <w:spacing w:after="0" w:line="360" w:lineRule="auto"/>
        <w:ind w:firstLine="851"/>
        <w:jc w:val="both"/>
        <w:rPr>
          <w:rFonts w:ascii="Arial" w:hAnsi="Arial" w:cs="Arial"/>
          <w:bCs/>
          <w:szCs w:val="24"/>
        </w:rPr>
      </w:pPr>
      <w:r>
        <w:rPr>
          <w:rFonts w:ascii="Arial" w:hAnsi="Arial" w:cs="Arial"/>
          <w:bCs/>
          <w:szCs w:val="24"/>
        </w:rPr>
        <w:t>Que,</w:t>
      </w:r>
      <w:r w:rsidR="00E676B9">
        <w:rPr>
          <w:rFonts w:ascii="Arial" w:hAnsi="Arial" w:cs="Arial"/>
          <w:bCs/>
          <w:szCs w:val="24"/>
        </w:rPr>
        <w:t xml:space="preserve"> d</w:t>
      </w:r>
      <w:r w:rsidR="00E676B9" w:rsidRPr="00E676B9">
        <w:rPr>
          <w:rFonts w:ascii="Arial" w:hAnsi="Arial" w:cs="Arial"/>
          <w:bCs/>
          <w:szCs w:val="24"/>
        </w:rPr>
        <w:t>urante cada edición, se han realizado acciones que visibilizan el valor de la apicultura en la economía regional. Eventos como el “Paseo de la Miel” en la Plaza Ameghino, con degustaciones, ferias de emprendedores, espectáculos musicales y actividades para toda la familia, han acercado a la comunidad la im</w:t>
      </w:r>
      <w:r w:rsidR="00E676B9">
        <w:rPr>
          <w:rFonts w:ascii="Arial" w:hAnsi="Arial" w:cs="Arial"/>
          <w:bCs/>
          <w:szCs w:val="24"/>
        </w:rPr>
        <w:t xml:space="preserve">portancia del consumo de miel. </w:t>
      </w:r>
    </w:p>
    <w:p w:rsidR="00E676B9" w:rsidRPr="00E676B9" w:rsidRDefault="00E676B9" w:rsidP="00E60002">
      <w:pPr>
        <w:pStyle w:val="Normal1"/>
        <w:spacing w:after="0" w:line="360" w:lineRule="auto"/>
        <w:ind w:firstLine="851"/>
        <w:jc w:val="both"/>
        <w:rPr>
          <w:rFonts w:ascii="Arial" w:hAnsi="Arial" w:cs="Arial"/>
          <w:bCs/>
          <w:szCs w:val="24"/>
        </w:rPr>
      </w:pPr>
      <w:r w:rsidRPr="00E676B9">
        <w:rPr>
          <w:rFonts w:ascii="Arial" w:hAnsi="Arial" w:cs="Arial"/>
          <w:bCs/>
          <w:szCs w:val="24"/>
        </w:rPr>
        <w:t>Que, en la edición ant</w:t>
      </w:r>
      <w:r>
        <w:rPr>
          <w:rFonts w:ascii="Arial" w:hAnsi="Arial" w:cs="Arial"/>
          <w:bCs/>
          <w:szCs w:val="24"/>
        </w:rPr>
        <w:t xml:space="preserve">erior de la </w:t>
      </w:r>
      <w:r w:rsidR="00142642">
        <w:rPr>
          <w:rFonts w:ascii="Arial" w:hAnsi="Arial" w:cs="Arial"/>
          <w:bCs/>
          <w:szCs w:val="24"/>
        </w:rPr>
        <w:t>“</w:t>
      </w:r>
      <w:r>
        <w:rPr>
          <w:rFonts w:ascii="Arial" w:hAnsi="Arial" w:cs="Arial"/>
          <w:bCs/>
          <w:szCs w:val="24"/>
        </w:rPr>
        <w:t>Semana de la Miel</w:t>
      </w:r>
      <w:r w:rsidR="00142642">
        <w:rPr>
          <w:rFonts w:ascii="Arial" w:hAnsi="Arial" w:cs="Arial"/>
          <w:bCs/>
          <w:szCs w:val="24"/>
        </w:rPr>
        <w:t>”</w:t>
      </w:r>
      <w:r>
        <w:rPr>
          <w:rFonts w:ascii="Arial" w:hAnsi="Arial" w:cs="Arial"/>
          <w:bCs/>
          <w:szCs w:val="24"/>
        </w:rPr>
        <w:t xml:space="preserve">, </w:t>
      </w:r>
      <w:r w:rsidRPr="00E676B9">
        <w:rPr>
          <w:rFonts w:ascii="Arial" w:hAnsi="Arial" w:cs="Arial"/>
          <w:bCs/>
          <w:szCs w:val="24"/>
        </w:rPr>
        <w:t>también ha sido un espacio para homenajear a figuras destacadas del sector, como Gerónimo Muñiz, reconocido y premiado a nivel nacional e internacional c</w:t>
      </w:r>
      <w:r>
        <w:rPr>
          <w:rFonts w:ascii="Arial" w:hAnsi="Arial" w:cs="Arial"/>
          <w:bCs/>
          <w:szCs w:val="24"/>
        </w:rPr>
        <w:t xml:space="preserve">omo criador de abejas reinas.  </w:t>
      </w:r>
    </w:p>
    <w:p w:rsidR="00E676B9" w:rsidRPr="00E676B9" w:rsidRDefault="00E676B9" w:rsidP="00E60002">
      <w:pPr>
        <w:pStyle w:val="Normal1"/>
        <w:spacing w:after="0" w:line="360" w:lineRule="auto"/>
        <w:ind w:firstLine="851"/>
        <w:jc w:val="both"/>
        <w:rPr>
          <w:rFonts w:ascii="Arial" w:hAnsi="Arial" w:cs="Arial"/>
          <w:bCs/>
          <w:szCs w:val="24"/>
        </w:rPr>
      </w:pPr>
      <w:r w:rsidRPr="00E676B9">
        <w:rPr>
          <w:rFonts w:ascii="Arial" w:hAnsi="Arial" w:cs="Arial"/>
          <w:bCs/>
          <w:szCs w:val="24"/>
        </w:rPr>
        <w:t>Que estos reconocimientos fortalecen el sentido de pertenencia y orgullo por</w:t>
      </w:r>
      <w:r>
        <w:rPr>
          <w:rFonts w:ascii="Arial" w:hAnsi="Arial" w:cs="Arial"/>
          <w:bCs/>
          <w:szCs w:val="24"/>
        </w:rPr>
        <w:t xml:space="preserve"> la identidad apícola de Azul. </w:t>
      </w:r>
    </w:p>
    <w:p w:rsidR="00E676B9" w:rsidRPr="00E676B9" w:rsidRDefault="00E676B9" w:rsidP="00E60002">
      <w:pPr>
        <w:pStyle w:val="Normal1"/>
        <w:spacing w:after="0" w:line="360" w:lineRule="auto"/>
        <w:ind w:firstLine="851"/>
        <w:jc w:val="both"/>
        <w:rPr>
          <w:rFonts w:ascii="Arial" w:hAnsi="Arial" w:cs="Arial"/>
          <w:bCs/>
          <w:szCs w:val="24"/>
        </w:rPr>
      </w:pPr>
      <w:r w:rsidRPr="00E676B9">
        <w:rPr>
          <w:rFonts w:ascii="Arial" w:hAnsi="Arial" w:cs="Arial"/>
          <w:bCs/>
          <w:szCs w:val="24"/>
        </w:rPr>
        <w:lastRenderedPageBreak/>
        <w:t xml:space="preserve">Que, la </w:t>
      </w:r>
      <w:r w:rsidR="00E60002">
        <w:rPr>
          <w:rFonts w:ascii="Arial" w:hAnsi="Arial" w:cs="Arial"/>
          <w:bCs/>
          <w:szCs w:val="24"/>
        </w:rPr>
        <w:t>“</w:t>
      </w:r>
      <w:proofErr w:type="spellStart"/>
      <w:r w:rsidRPr="00E676B9">
        <w:rPr>
          <w:rFonts w:ascii="Arial" w:hAnsi="Arial" w:cs="Arial"/>
          <w:bCs/>
          <w:szCs w:val="24"/>
        </w:rPr>
        <w:t>ExpoMiel</w:t>
      </w:r>
      <w:proofErr w:type="spellEnd"/>
      <w:r w:rsidRPr="00E676B9">
        <w:rPr>
          <w:rFonts w:ascii="Arial" w:hAnsi="Arial" w:cs="Arial"/>
          <w:bCs/>
          <w:szCs w:val="24"/>
        </w:rPr>
        <w:t xml:space="preserve"> Azul</w:t>
      </w:r>
      <w:r w:rsidR="00E60002">
        <w:rPr>
          <w:rFonts w:ascii="Arial" w:hAnsi="Arial" w:cs="Arial"/>
          <w:bCs/>
          <w:szCs w:val="24"/>
        </w:rPr>
        <w:t>”</w:t>
      </w:r>
      <w:r w:rsidRPr="00E676B9">
        <w:rPr>
          <w:rFonts w:ascii="Arial" w:hAnsi="Arial" w:cs="Arial"/>
          <w:bCs/>
          <w:szCs w:val="24"/>
        </w:rPr>
        <w:t xml:space="preserve"> y la </w:t>
      </w:r>
      <w:r w:rsidR="00E60002">
        <w:rPr>
          <w:rFonts w:ascii="Arial" w:hAnsi="Arial" w:cs="Arial"/>
          <w:bCs/>
          <w:szCs w:val="24"/>
        </w:rPr>
        <w:t>“</w:t>
      </w:r>
      <w:r>
        <w:rPr>
          <w:rFonts w:ascii="Arial" w:hAnsi="Arial" w:cs="Arial"/>
          <w:bCs/>
          <w:szCs w:val="24"/>
        </w:rPr>
        <w:t>Fiesta Nacional de la Miel</w:t>
      </w:r>
      <w:r w:rsidR="00E60002">
        <w:rPr>
          <w:rFonts w:ascii="Arial" w:hAnsi="Arial" w:cs="Arial"/>
          <w:bCs/>
          <w:szCs w:val="24"/>
        </w:rPr>
        <w:t>”</w:t>
      </w:r>
      <w:r>
        <w:rPr>
          <w:rFonts w:ascii="Arial" w:hAnsi="Arial" w:cs="Arial"/>
          <w:bCs/>
          <w:szCs w:val="24"/>
        </w:rPr>
        <w:t>, han</w:t>
      </w:r>
      <w:r w:rsidRPr="00E676B9">
        <w:rPr>
          <w:rFonts w:ascii="Arial" w:hAnsi="Arial" w:cs="Arial"/>
          <w:bCs/>
          <w:szCs w:val="24"/>
        </w:rPr>
        <w:t xml:space="preserve"> posicionado a nuestro distrito como un referente en el ámbito apícola. La </w:t>
      </w:r>
      <w:proofErr w:type="spellStart"/>
      <w:r w:rsidRPr="00E676B9">
        <w:rPr>
          <w:rFonts w:ascii="Arial" w:hAnsi="Arial" w:cs="Arial"/>
          <w:bCs/>
          <w:szCs w:val="24"/>
        </w:rPr>
        <w:t>ExpoMiel</w:t>
      </w:r>
      <w:proofErr w:type="spellEnd"/>
      <w:r w:rsidRPr="00E676B9">
        <w:rPr>
          <w:rFonts w:ascii="Arial" w:hAnsi="Arial" w:cs="Arial"/>
          <w:bCs/>
          <w:szCs w:val="24"/>
        </w:rPr>
        <w:t>, considerada la exposición apícola más grande de América Latina, convoca anualmente a miles de visitantes, empresas y especialistas, generando un impacto económico y turístico sig</w:t>
      </w:r>
      <w:r>
        <w:rPr>
          <w:rFonts w:ascii="Arial" w:hAnsi="Arial" w:cs="Arial"/>
          <w:bCs/>
          <w:szCs w:val="24"/>
        </w:rPr>
        <w:t xml:space="preserve">nificativo para la comunidad.  </w:t>
      </w:r>
    </w:p>
    <w:p w:rsidR="00E676B9" w:rsidRPr="00E676B9" w:rsidRDefault="00E676B9" w:rsidP="00E60002">
      <w:pPr>
        <w:pStyle w:val="Normal1"/>
        <w:spacing w:after="0" w:line="360" w:lineRule="auto"/>
        <w:ind w:firstLine="851"/>
        <w:jc w:val="both"/>
        <w:rPr>
          <w:rFonts w:ascii="Arial" w:hAnsi="Arial" w:cs="Arial"/>
          <w:bCs/>
          <w:szCs w:val="24"/>
        </w:rPr>
      </w:pPr>
      <w:r w:rsidRPr="00E676B9">
        <w:rPr>
          <w:rFonts w:ascii="Arial" w:hAnsi="Arial" w:cs="Arial"/>
          <w:bCs/>
          <w:szCs w:val="24"/>
        </w:rPr>
        <w:t xml:space="preserve">Que, la articulación propuesta en el marco de la </w:t>
      </w:r>
      <w:r w:rsidR="00E60002">
        <w:rPr>
          <w:rFonts w:ascii="Arial" w:hAnsi="Arial" w:cs="Arial"/>
          <w:bCs/>
          <w:szCs w:val="24"/>
        </w:rPr>
        <w:t>“</w:t>
      </w:r>
      <w:r w:rsidRPr="00E676B9">
        <w:rPr>
          <w:rFonts w:ascii="Arial" w:hAnsi="Arial" w:cs="Arial"/>
          <w:bCs/>
          <w:szCs w:val="24"/>
        </w:rPr>
        <w:t>Semana de la Miel</w:t>
      </w:r>
      <w:r w:rsidR="00E60002">
        <w:rPr>
          <w:rFonts w:ascii="Arial" w:hAnsi="Arial" w:cs="Arial"/>
          <w:bCs/>
          <w:szCs w:val="24"/>
        </w:rPr>
        <w:t>”</w:t>
      </w:r>
      <w:r w:rsidRPr="00E676B9">
        <w:rPr>
          <w:rFonts w:ascii="Arial" w:hAnsi="Arial" w:cs="Arial"/>
          <w:bCs/>
          <w:szCs w:val="24"/>
        </w:rPr>
        <w:t xml:space="preserve"> potencia todo lo realizado por los apicultores en plano local con la </w:t>
      </w:r>
      <w:proofErr w:type="spellStart"/>
      <w:r w:rsidRPr="00E676B9">
        <w:rPr>
          <w:rFonts w:ascii="Arial" w:hAnsi="Arial" w:cs="Arial"/>
          <w:bCs/>
          <w:szCs w:val="24"/>
        </w:rPr>
        <w:t>ExpoMiel</w:t>
      </w:r>
      <w:proofErr w:type="spellEnd"/>
      <w:r w:rsidRPr="00E676B9">
        <w:rPr>
          <w:rFonts w:ascii="Arial" w:hAnsi="Arial" w:cs="Arial"/>
          <w:bCs/>
          <w:szCs w:val="24"/>
        </w:rPr>
        <w:t xml:space="preserve"> y refuerza los vínculos locales en</w:t>
      </w:r>
      <w:r>
        <w:rPr>
          <w:rFonts w:ascii="Arial" w:hAnsi="Arial" w:cs="Arial"/>
          <w:bCs/>
          <w:szCs w:val="24"/>
        </w:rPr>
        <w:t xml:space="preserve"> torno a la actividad apícola. </w:t>
      </w:r>
    </w:p>
    <w:p w:rsidR="00E676B9" w:rsidRPr="00E676B9" w:rsidRDefault="00E676B9" w:rsidP="00E60002">
      <w:pPr>
        <w:pStyle w:val="Normal1"/>
        <w:spacing w:after="0" w:line="360" w:lineRule="auto"/>
        <w:ind w:firstLine="851"/>
        <w:jc w:val="both"/>
        <w:rPr>
          <w:rFonts w:ascii="Arial" w:hAnsi="Arial" w:cs="Arial"/>
          <w:bCs/>
          <w:szCs w:val="24"/>
        </w:rPr>
      </w:pPr>
      <w:r>
        <w:rPr>
          <w:rFonts w:ascii="Arial" w:hAnsi="Arial" w:cs="Arial"/>
          <w:bCs/>
          <w:szCs w:val="24"/>
        </w:rPr>
        <w:t>Que debemos destacar</w:t>
      </w:r>
      <w:r w:rsidRPr="00E676B9">
        <w:rPr>
          <w:rFonts w:ascii="Arial" w:hAnsi="Arial" w:cs="Arial"/>
          <w:bCs/>
          <w:szCs w:val="24"/>
        </w:rPr>
        <w:t>la por su contribución al desarrollo productivo, educativo,</w:t>
      </w:r>
      <w:r>
        <w:rPr>
          <w:rFonts w:ascii="Arial" w:hAnsi="Arial" w:cs="Arial"/>
          <w:bCs/>
          <w:szCs w:val="24"/>
        </w:rPr>
        <w:t xml:space="preserve"> cultural y turístico de Azul, </w:t>
      </w:r>
      <w:r w:rsidRPr="00E676B9">
        <w:rPr>
          <w:rFonts w:ascii="Arial" w:hAnsi="Arial" w:cs="Arial"/>
          <w:bCs/>
          <w:szCs w:val="24"/>
        </w:rPr>
        <w:t>por consolidarse como una política pública sostenida en el tiempo.</w:t>
      </w:r>
    </w:p>
    <w:p w:rsidR="00013A7F" w:rsidRPr="00013A7F" w:rsidRDefault="00E676B9" w:rsidP="00E60002">
      <w:pPr>
        <w:pStyle w:val="Normal1"/>
        <w:pBdr>
          <w:top w:val="nil"/>
          <w:left w:val="nil"/>
          <w:bottom w:val="nil"/>
          <w:right w:val="nil"/>
          <w:between w:val="nil"/>
        </w:pBdr>
        <w:spacing w:after="0" w:line="360" w:lineRule="auto"/>
        <w:ind w:firstLine="851"/>
        <w:jc w:val="both"/>
        <w:rPr>
          <w:rFonts w:ascii="Arial" w:hAnsi="Arial" w:cs="Arial"/>
          <w:szCs w:val="24"/>
        </w:rPr>
      </w:pPr>
      <w:r w:rsidRPr="00E676B9">
        <w:rPr>
          <w:rFonts w:ascii="Arial" w:hAnsi="Arial" w:cs="Arial"/>
          <w:szCs w:val="24"/>
        </w:rPr>
        <w:t>Que corresponde reconocer el esfuerzo conjunto de instituciones y ciudadanos que han trabajado, y trabajan cotidianamente, para fortalec</w:t>
      </w:r>
      <w:r w:rsidR="00D92156">
        <w:rPr>
          <w:rFonts w:ascii="Arial" w:hAnsi="Arial" w:cs="Arial"/>
          <w:szCs w:val="24"/>
        </w:rPr>
        <w:t>er la apicultura y la identidad</w:t>
      </w:r>
      <w:r w:rsidR="00E60002">
        <w:rPr>
          <w:rFonts w:ascii="Arial" w:hAnsi="Arial" w:cs="Arial"/>
          <w:szCs w:val="24"/>
        </w:rPr>
        <w:t xml:space="preserve"> </w:t>
      </w:r>
      <w:r w:rsidRPr="00E676B9">
        <w:rPr>
          <w:rFonts w:ascii="Arial" w:hAnsi="Arial" w:cs="Arial"/>
          <w:szCs w:val="24"/>
        </w:rPr>
        <w:t>local.</w:t>
      </w:r>
    </w:p>
    <w:p w:rsidR="00C36AA4" w:rsidRDefault="00DC490B" w:rsidP="00E60002">
      <w:pPr>
        <w:spacing w:after="0" w:line="360" w:lineRule="auto"/>
        <w:jc w:val="center"/>
        <w:rPr>
          <w:rFonts w:ascii="Arial" w:hAnsi="Arial" w:cs="Arial"/>
          <w:b/>
          <w:bCs/>
          <w:szCs w:val="24"/>
        </w:rPr>
      </w:pPr>
      <w:r w:rsidRPr="00C82D65">
        <w:rPr>
          <w:rFonts w:ascii="Arial" w:hAnsi="Arial" w:cs="Arial"/>
          <w:b/>
          <w:bCs/>
          <w:szCs w:val="24"/>
        </w:rPr>
        <w:t>POR ELLO</w:t>
      </w:r>
      <w:r w:rsidR="00E60002">
        <w:rPr>
          <w:rFonts w:ascii="Arial" w:hAnsi="Arial" w:cs="Arial"/>
          <w:b/>
          <w:bCs/>
          <w:szCs w:val="24"/>
        </w:rPr>
        <w:t>, tratado sobre tablas y aprobado por unanimidad de los presentes</w:t>
      </w:r>
    </w:p>
    <w:p w:rsidR="00E60002" w:rsidRPr="00C82D65" w:rsidRDefault="00E60002" w:rsidP="00E60002">
      <w:pPr>
        <w:spacing w:after="0" w:line="360" w:lineRule="auto"/>
        <w:jc w:val="center"/>
        <w:rPr>
          <w:rFonts w:ascii="Arial" w:hAnsi="Arial" w:cs="Arial"/>
          <w:szCs w:val="24"/>
        </w:rPr>
      </w:pPr>
      <w:r>
        <w:rPr>
          <w:rFonts w:ascii="Arial" w:hAnsi="Arial" w:cs="Arial"/>
          <w:b/>
          <w:bCs/>
          <w:szCs w:val="24"/>
        </w:rPr>
        <w:t>EL CONCEJO DELIBERANTE DEL PARTIDO DE AZUL</w:t>
      </w:r>
    </w:p>
    <w:p w:rsidR="00013A7F" w:rsidRDefault="00E60002" w:rsidP="00E60002">
      <w:pPr>
        <w:spacing w:after="0" w:line="360" w:lineRule="auto"/>
        <w:jc w:val="center"/>
        <w:rPr>
          <w:rFonts w:ascii="Arial" w:hAnsi="Arial" w:cs="Arial"/>
          <w:b/>
          <w:bCs/>
          <w:szCs w:val="24"/>
          <w:u w:val="single"/>
        </w:rPr>
      </w:pPr>
      <w:r>
        <w:rPr>
          <w:rFonts w:ascii="Arial" w:hAnsi="Arial" w:cs="Arial"/>
          <w:b/>
          <w:bCs/>
          <w:szCs w:val="24"/>
          <w:u w:val="single"/>
        </w:rPr>
        <w:t>RESUELVE</w:t>
      </w:r>
    </w:p>
    <w:p w:rsidR="00E60002" w:rsidRDefault="00E60002" w:rsidP="00E60002">
      <w:pPr>
        <w:spacing w:after="0" w:line="360" w:lineRule="auto"/>
        <w:jc w:val="center"/>
        <w:rPr>
          <w:rFonts w:ascii="Arial" w:hAnsi="Arial" w:cs="Arial"/>
          <w:b/>
          <w:bCs/>
          <w:szCs w:val="24"/>
          <w:u w:val="single"/>
        </w:rPr>
      </w:pPr>
    </w:p>
    <w:p w:rsidR="00E676B9" w:rsidRDefault="00E676B9" w:rsidP="00142642">
      <w:pPr>
        <w:spacing w:after="0" w:line="360" w:lineRule="auto"/>
        <w:jc w:val="both"/>
        <w:rPr>
          <w:rFonts w:ascii="Arial" w:eastAsia="Arial" w:hAnsi="Arial" w:cs="Arial"/>
        </w:rPr>
      </w:pPr>
      <w:r w:rsidRPr="00E676B9">
        <w:rPr>
          <w:rFonts w:ascii="Arial" w:eastAsia="Arial" w:hAnsi="Arial" w:cs="Arial"/>
          <w:b/>
          <w:u w:val="single"/>
        </w:rPr>
        <w:t>PRIMERO</w:t>
      </w:r>
      <w:r w:rsidR="00E60002">
        <w:rPr>
          <w:rFonts w:ascii="Arial" w:eastAsia="Arial" w:hAnsi="Arial" w:cs="Arial"/>
          <w:b/>
          <w:u w:val="single"/>
        </w:rPr>
        <w:t>.-</w:t>
      </w:r>
      <w:r w:rsidRPr="00E676B9">
        <w:rPr>
          <w:rFonts w:ascii="Arial" w:eastAsia="Arial" w:hAnsi="Arial" w:cs="Arial"/>
        </w:rPr>
        <w:t xml:space="preserve"> DECLARAR de Interés Comunitario y Productivo la </w:t>
      </w:r>
      <w:r w:rsidR="00E60002">
        <w:rPr>
          <w:rFonts w:ascii="Arial" w:eastAsia="Arial" w:hAnsi="Arial" w:cs="Arial"/>
        </w:rPr>
        <w:t>“</w:t>
      </w:r>
      <w:r w:rsidRPr="00E676B9">
        <w:rPr>
          <w:rFonts w:ascii="Arial" w:eastAsia="Arial" w:hAnsi="Arial" w:cs="Arial"/>
        </w:rPr>
        <w:t>Semana de la Miel 2025</w:t>
      </w:r>
      <w:r w:rsidR="00E60002">
        <w:rPr>
          <w:rFonts w:ascii="Arial" w:eastAsia="Arial" w:hAnsi="Arial" w:cs="Arial"/>
        </w:rPr>
        <w:t>”</w:t>
      </w:r>
      <w:r w:rsidRPr="00E676B9">
        <w:rPr>
          <w:rFonts w:ascii="Arial" w:eastAsia="Arial" w:hAnsi="Arial" w:cs="Arial"/>
        </w:rPr>
        <w:t>, que se desarrollará del 14 al 20 de mayo</w:t>
      </w:r>
      <w:r w:rsidR="00D92156">
        <w:rPr>
          <w:rFonts w:ascii="Arial" w:eastAsia="Arial" w:hAnsi="Arial" w:cs="Arial"/>
        </w:rPr>
        <w:t xml:space="preserve"> </w:t>
      </w:r>
      <w:r w:rsidR="00E60002" w:rsidRPr="00E676B9">
        <w:rPr>
          <w:rFonts w:ascii="Arial" w:eastAsia="Arial" w:hAnsi="Arial" w:cs="Arial"/>
        </w:rPr>
        <w:t>en la ciudad de Azul</w:t>
      </w:r>
      <w:r w:rsidRPr="00E676B9">
        <w:rPr>
          <w:rFonts w:ascii="Arial" w:eastAsia="Arial" w:hAnsi="Arial" w:cs="Arial"/>
        </w:rPr>
        <w:t>, con el objetivo de promover el desarrol</w:t>
      </w:r>
      <w:r>
        <w:rPr>
          <w:rFonts w:ascii="Arial" w:eastAsia="Arial" w:hAnsi="Arial" w:cs="Arial"/>
        </w:rPr>
        <w:t xml:space="preserve">lo productivo de la actividad. </w:t>
      </w:r>
    </w:p>
    <w:p w:rsidR="00E60002" w:rsidRPr="00013A7F" w:rsidRDefault="00E60002" w:rsidP="00142642">
      <w:pPr>
        <w:spacing w:after="0" w:line="360" w:lineRule="auto"/>
        <w:jc w:val="both"/>
        <w:rPr>
          <w:rFonts w:ascii="Arial" w:hAnsi="Arial" w:cs="Arial"/>
          <w:b/>
          <w:bCs/>
          <w:szCs w:val="24"/>
          <w:u w:val="single"/>
        </w:rPr>
      </w:pPr>
    </w:p>
    <w:p w:rsidR="00E676B9" w:rsidRPr="00E676B9" w:rsidRDefault="00E676B9" w:rsidP="00142642">
      <w:pPr>
        <w:pStyle w:val="Normal1"/>
        <w:spacing w:after="0" w:line="360" w:lineRule="auto"/>
        <w:jc w:val="both"/>
        <w:rPr>
          <w:rFonts w:ascii="Arial" w:eastAsia="Arial" w:hAnsi="Arial" w:cs="Arial"/>
        </w:rPr>
      </w:pPr>
      <w:r w:rsidRPr="00E676B9">
        <w:rPr>
          <w:rFonts w:ascii="Arial" w:eastAsia="Arial" w:hAnsi="Arial" w:cs="Arial"/>
          <w:b/>
          <w:u w:val="single"/>
        </w:rPr>
        <w:t>SEGUNDO.</w:t>
      </w:r>
      <w:r w:rsidR="00E60002">
        <w:rPr>
          <w:rFonts w:ascii="Arial" w:eastAsia="Arial" w:hAnsi="Arial" w:cs="Arial"/>
          <w:b/>
          <w:u w:val="single"/>
        </w:rPr>
        <w:t>-</w:t>
      </w:r>
      <w:r w:rsidRPr="00E676B9">
        <w:rPr>
          <w:rFonts w:ascii="Arial" w:eastAsia="Arial" w:hAnsi="Arial" w:cs="Arial"/>
        </w:rPr>
        <w:t xml:space="preserve"> ENTREGAR co</w:t>
      </w:r>
      <w:r>
        <w:rPr>
          <w:rFonts w:ascii="Arial" w:eastAsia="Arial" w:hAnsi="Arial" w:cs="Arial"/>
        </w:rPr>
        <w:t xml:space="preserve">pia de la presente al I.N.T.A. </w:t>
      </w:r>
    </w:p>
    <w:p w:rsidR="00E60002" w:rsidRDefault="00E60002" w:rsidP="00142642">
      <w:pPr>
        <w:pStyle w:val="Normal1"/>
        <w:spacing w:after="0" w:line="360" w:lineRule="auto"/>
        <w:jc w:val="both"/>
        <w:rPr>
          <w:rFonts w:ascii="Arial" w:eastAsia="Arial" w:hAnsi="Arial" w:cs="Arial"/>
          <w:b/>
          <w:u w:val="single"/>
        </w:rPr>
      </w:pPr>
    </w:p>
    <w:p w:rsidR="00E60002" w:rsidRDefault="00E60002" w:rsidP="00142642">
      <w:pPr>
        <w:pStyle w:val="Normal1"/>
        <w:spacing w:after="0" w:line="360" w:lineRule="auto"/>
        <w:jc w:val="both"/>
        <w:rPr>
          <w:rFonts w:ascii="Arial" w:eastAsia="Arial" w:hAnsi="Arial" w:cs="Arial"/>
        </w:rPr>
      </w:pPr>
      <w:r>
        <w:rPr>
          <w:rFonts w:ascii="Arial" w:eastAsia="Arial" w:hAnsi="Arial" w:cs="Arial"/>
          <w:b/>
          <w:u w:val="single"/>
        </w:rPr>
        <w:t>TERCERO.-</w:t>
      </w:r>
      <w:r>
        <w:rPr>
          <w:rFonts w:ascii="Arial" w:eastAsia="Arial" w:hAnsi="Arial" w:cs="Arial"/>
        </w:rPr>
        <w:t xml:space="preserve"> COMUNICAR al Departamento Ejecutivo.</w:t>
      </w:r>
    </w:p>
    <w:p w:rsidR="00E676B9" w:rsidRDefault="00E60002" w:rsidP="00E60002">
      <w:pPr>
        <w:pStyle w:val="Normal1"/>
        <w:spacing w:after="0" w:line="360" w:lineRule="auto"/>
        <w:ind w:left="1276"/>
        <w:jc w:val="both"/>
        <w:rPr>
          <w:rFonts w:ascii="Arial" w:eastAsia="Arial" w:hAnsi="Arial" w:cs="Arial"/>
        </w:rPr>
      </w:pPr>
      <w:r>
        <w:rPr>
          <w:rFonts w:ascii="Arial" w:eastAsia="Arial" w:hAnsi="Arial" w:cs="Arial"/>
        </w:rPr>
        <w:t xml:space="preserve">DADA en la Sala de Sesiones del Concejo Deliberante del partido de Azul, constituido en la localidad de Azul, provincia de Buenos Aires, a los seis días del mes de mayo de dos mil veinticinco. </w:t>
      </w:r>
    </w:p>
    <w:p w:rsidR="00E60002" w:rsidRPr="00E676B9" w:rsidRDefault="00E60002" w:rsidP="00E60002">
      <w:pPr>
        <w:pStyle w:val="Normal1"/>
        <w:spacing w:after="0" w:line="360" w:lineRule="auto"/>
        <w:jc w:val="both"/>
        <w:rPr>
          <w:rFonts w:ascii="Arial" w:eastAsia="Arial" w:hAnsi="Arial" w:cs="Arial"/>
        </w:rPr>
      </w:pPr>
      <w:r>
        <w:rPr>
          <w:rFonts w:ascii="Arial" w:eastAsia="Arial" w:hAnsi="Arial" w:cs="Arial"/>
        </w:rPr>
        <w:t>08/05/2025.-mav.</w:t>
      </w:r>
      <w:bookmarkStart w:id="0" w:name="_GoBack"/>
      <w:bookmarkEnd w:id="0"/>
    </w:p>
    <w:p w:rsidR="00E676B9" w:rsidRPr="00E676B9" w:rsidRDefault="00E676B9" w:rsidP="00142642">
      <w:pPr>
        <w:pStyle w:val="Normal1"/>
        <w:spacing w:after="0" w:line="360" w:lineRule="auto"/>
        <w:jc w:val="both"/>
        <w:rPr>
          <w:rFonts w:ascii="Arial" w:eastAsia="Arial" w:hAnsi="Arial" w:cs="Arial"/>
        </w:rPr>
      </w:pPr>
    </w:p>
    <w:p w:rsidR="00CD03EF" w:rsidRPr="00E676B9" w:rsidRDefault="00CD03EF" w:rsidP="00142642">
      <w:pPr>
        <w:pStyle w:val="Normal1"/>
        <w:spacing w:after="0" w:line="360" w:lineRule="auto"/>
        <w:jc w:val="both"/>
        <w:rPr>
          <w:rFonts w:ascii="Arial" w:eastAsia="Arial" w:hAnsi="Arial" w:cs="Arial"/>
        </w:rPr>
      </w:pPr>
    </w:p>
    <w:p w:rsidR="00267370" w:rsidRPr="00C82D65" w:rsidRDefault="00267370" w:rsidP="00142642">
      <w:pPr>
        <w:spacing w:after="0" w:line="360" w:lineRule="auto"/>
        <w:jc w:val="both"/>
        <w:rPr>
          <w:rFonts w:ascii="Arial" w:hAnsi="Arial" w:cs="Arial"/>
          <w:szCs w:val="24"/>
        </w:rPr>
      </w:pPr>
    </w:p>
    <w:sectPr w:rsidR="00267370" w:rsidRPr="00C82D65" w:rsidSect="00142642">
      <w:pgSz w:w="12240" w:h="20160" w:code="5"/>
      <w:pgMar w:top="3686" w:right="851" w:bottom="3119" w:left="283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DA27A3"/>
    <w:multiLevelType w:val="hybridMultilevel"/>
    <w:tmpl w:val="AF84E52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hyphenationZone w:val="425"/>
  <w:characterSpacingControl w:val="doNotCompress"/>
  <w:compat/>
  <w:rsids>
    <w:rsidRoot w:val="00267370"/>
    <w:rsid w:val="00013A7F"/>
    <w:rsid w:val="000D6EB5"/>
    <w:rsid w:val="0010135A"/>
    <w:rsid w:val="00142642"/>
    <w:rsid w:val="001F34C5"/>
    <w:rsid w:val="00236F5A"/>
    <w:rsid w:val="00267370"/>
    <w:rsid w:val="003C4E71"/>
    <w:rsid w:val="004B61EB"/>
    <w:rsid w:val="004F12F3"/>
    <w:rsid w:val="005A1586"/>
    <w:rsid w:val="00634C3E"/>
    <w:rsid w:val="00790D7B"/>
    <w:rsid w:val="00837E27"/>
    <w:rsid w:val="00844A60"/>
    <w:rsid w:val="00964AD7"/>
    <w:rsid w:val="00AA51E2"/>
    <w:rsid w:val="00B61622"/>
    <w:rsid w:val="00C36AA4"/>
    <w:rsid w:val="00C46D0B"/>
    <w:rsid w:val="00C51888"/>
    <w:rsid w:val="00C82D65"/>
    <w:rsid w:val="00CD03EF"/>
    <w:rsid w:val="00D92156"/>
    <w:rsid w:val="00DC490B"/>
    <w:rsid w:val="00DD617B"/>
    <w:rsid w:val="00E0153F"/>
    <w:rsid w:val="00E60002"/>
    <w:rsid w:val="00E676B9"/>
    <w:rsid w:val="00E70DEF"/>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7370"/>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4B61EB"/>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Textodeglobo">
    <w:name w:val="Balloon Text"/>
    <w:basedOn w:val="Normal"/>
    <w:link w:val="TextodegloboCar"/>
    <w:uiPriority w:val="99"/>
    <w:semiHidden/>
    <w:unhideWhenUsed/>
    <w:rsid w:val="00C82D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2D65"/>
    <w:rPr>
      <w:rFonts w:ascii="Segoe UI" w:hAnsi="Segoe UI" w:cs="Segoe UI"/>
      <w:sz w:val="18"/>
      <w:szCs w:val="18"/>
    </w:rPr>
  </w:style>
  <w:style w:type="paragraph" w:customStyle="1" w:styleId="Normal1">
    <w:name w:val="Normal1"/>
    <w:rsid w:val="00CD03EF"/>
    <w:rPr>
      <w:rFonts w:ascii="Calibri" w:eastAsia="Calibri" w:hAnsi="Calibri" w:cs="Calibri"/>
      <w:lang w:val="es-ES" w:eastAsia="es-AR"/>
    </w:rPr>
  </w:style>
</w:styles>
</file>

<file path=word/webSettings.xml><?xml version="1.0" encoding="utf-8"?>
<w:webSettings xmlns:r="http://schemas.openxmlformats.org/officeDocument/2006/relationships" xmlns:w="http://schemas.openxmlformats.org/wordprocessingml/2006/main">
  <w:divs>
    <w:div w:id="1332682155">
      <w:bodyDiv w:val="1"/>
      <w:marLeft w:val="0"/>
      <w:marRight w:val="0"/>
      <w:marTop w:val="0"/>
      <w:marBottom w:val="0"/>
      <w:divBdr>
        <w:top w:val="none" w:sz="0" w:space="0" w:color="auto"/>
        <w:left w:val="none" w:sz="0" w:space="0" w:color="auto"/>
        <w:bottom w:val="none" w:sz="0" w:space="0" w:color="auto"/>
        <w:right w:val="none" w:sz="0" w:space="0" w:color="auto"/>
      </w:divBdr>
    </w:div>
    <w:div w:id="142471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570</Words>
  <Characters>3139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3702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Inés Laurini</dc:creator>
  <cp:lastModifiedBy>prosecadm</cp:lastModifiedBy>
  <cp:revision>4</cp:revision>
  <cp:lastPrinted>2025-05-06T13:12:00Z</cp:lastPrinted>
  <dcterms:created xsi:type="dcterms:W3CDTF">2025-05-07T14:22:00Z</dcterms:created>
  <dcterms:modified xsi:type="dcterms:W3CDTF">2025-05-13T12:23:00Z</dcterms:modified>
</cp:coreProperties>
</file>