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B2F" w:rsidRPr="00764B2F" w:rsidRDefault="00764B2F" w:rsidP="00764B2F">
      <w:pPr>
        <w:spacing w:line="360" w:lineRule="auto"/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764B2F">
        <w:rPr>
          <w:rFonts w:ascii="Arial" w:hAnsi="Arial" w:cs="Arial"/>
          <w:b/>
          <w:sz w:val="22"/>
          <w:szCs w:val="22"/>
          <w:u w:val="single"/>
        </w:rPr>
        <w:t>ORDENANZA NÚMERO 5.30</w:t>
      </w:r>
      <w:r>
        <w:rPr>
          <w:rFonts w:ascii="Arial" w:hAnsi="Arial" w:cs="Arial"/>
          <w:b/>
          <w:sz w:val="22"/>
          <w:szCs w:val="22"/>
          <w:u w:val="single"/>
        </w:rPr>
        <w:t>0</w:t>
      </w:r>
    </w:p>
    <w:p w:rsidR="00764B2F" w:rsidRDefault="00764B2F" w:rsidP="00764B2F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764B2F" w:rsidRPr="00764B2F" w:rsidRDefault="00764B2F" w:rsidP="00764B2F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64B2F">
        <w:rPr>
          <w:rFonts w:ascii="Arial" w:eastAsia="Calibri" w:hAnsi="Arial" w:cs="Arial"/>
          <w:b/>
          <w:sz w:val="22"/>
          <w:szCs w:val="22"/>
          <w:lang w:eastAsia="en-US"/>
        </w:rPr>
        <w:t>VISTO el Expediente N° 17.10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7</w:t>
      </w:r>
      <w:r w:rsidRPr="00764B2F">
        <w:rPr>
          <w:rFonts w:ascii="Arial" w:eastAsia="Calibri" w:hAnsi="Arial" w:cs="Arial"/>
          <w:b/>
          <w:sz w:val="22"/>
          <w:szCs w:val="22"/>
          <w:lang w:eastAsia="en-US"/>
        </w:rPr>
        <w:t>/2026 C.D. (Archivo N° 26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2</w:t>
      </w:r>
      <w:r w:rsidRPr="00764B2F">
        <w:rPr>
          <w:rFonts w:ascii="Arial" w:eastAsia="Calibri" w:hAnsi="Arial" w:cs="Arial"/>
          <w:b/>
          <w:sz w:val="22"/>
          <w:szCs w:val="22"/>
          <w:lang w:eastAsia="en-US"/>
        </w:rPr>
        <w:t>/2026) “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S</w:t>
      </w:r>
      <w:r w:rsidRPr="00764B2F">
        <w:rPr>
          <w:rFonts w:ascii="Arial" w:eastAsia="Calibri" w:hAnsi="Arial" w:cs="Arial"/>
          <w:b/>
          <w:sz w:val="22"/>
          <w:szCs w:val="22"/>
          <w:lang w:eastAsia="en-US"/>
        </w:rPr>
        <w:t xml:space="preserve">”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716</w:t>
      </w:r>
      <w:r w:rsidRPr="00764B2F">
        <w:rPr>
          <w:rFonts w:ascii="Arial" w:eastAsia="Calibri" w:hAnsi="Arial" w:cs="Arial"/>
          <w:b/>
          <w:sz w:val="22"/>
          <w:szCs w:val="22"/>
          <w:lang w:eastAsia="en-US"/>
        </w:rPr>
        <w:t xml:space="preserve">/2026.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SUBDIRECCIÓN GESTIÓN DE PATRIMONIO</w:t>
      </w:r>
      <w:r w:rsidRPr="00764B2F">
        <w:rPr>
          <w:rFonts w:ascii="Arial" w:eastAsia="Calibri" w:hAnsi="Arial" w:cs="Arial"/>
          <w:b/>
          <w:sz w:val="22"/>
          <w:szCs w:val="22"/>
          <w:lang w:eastAsia="en-US"/>
        </w:rPr>
        <w:t xml:space="preserve">. Remite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 xml:space="preserve">proyecto de ordenanza referida a </w:t>
      </w:r>
      <w:proofErr w:type="spellStart"/>
      <w:r>
        <w:rPr>
          <w:rFonts w:ascii="Arial" w:eastAsia="Calibri" w:hAnsi="Arial" w:cs="Arial"/>
          <w:b/>
          <w:sz w:val="22"/>
          <w:szCs w:val="22"/>
          <w:lang w:eastAsia="en-US"/>
        </w:rPr>
        <w:t>autorízase</w:t>
      </w:r>
      <w:proofErr w:type="spellEnd"/>
      <w:r>
        <w:rPr>
          <w:rFonts w:ascii="Arial" w:eastAsia="Calibri" w:hAnsi="Arial" w:cs="Arial"/>
          <w:b/>
          <w:sz w:val="22"/>
          <w:szCs w:val="22"/>
          <w:lang w:eastAsia="en-US"/>
        </w:rPr>
        <w:t xml:space="preserve"> al Departamento Ejecutivo a dar de baja definitiva del patrimonio municipal de los bienes correspondientes a Unidad Sanitaria N° 2, Soles y Fogatas, Cementerio, Juventud y demás dependencias</w:t>
      </w:r>
      <w:r w:rsidRPr="00764B2F">
        <w:rPr>
          <w:rFonts w:ascii="Arial" w:eastAsia="Calibri" w:hAnsi="Arial" w:cs="Arial"/>
          <w:b/>
          <w:sz w:val="22"/>
          <w:szCs w:val="22"/>
          <w:lang w:eastAsia="en-US"/>
        </w:rPr>
        <w:t xml:space="preserve">. </w:t>
      </w:r>
    </w:p>
    <w:p w:rsidR="00764B2F" w:rsidRPr="00764B2F" w:rsidRDefault="00764B2F" w:rsidP="00764B2F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64B2F">
        <w:rPr>
          <w:rFonts w:ascii="Arial" w:eastAsia="Calibri" w:hAnsi="Arial" w:cs="Arial"/>
          <w:sz w:val="22"/>
          <w:szCs w:val="22"/>
          <w:lang w:eastAsia="en-US"/>
        </w:rPr>
        <w:t>Con Despacho de la</w:t>
      </w:r>
      <w:r>
        <w:rPr>
          <w:rFonts w:ascii="Arial" w:eastAsia="Calibri" w:hAnsi="Arial" w:cs="Arial"/>
          <w:sz w:val="22"/>
          <w:szCs w:val="22"/>
          <w:lang w:eastAsia="en-US"/>
        </w:rPr>
        <w:t>s</w:t>
      </w:r>
      <w:r w:rsidRPr="00764B2F">
        <w:rPr>
          <w:rFonts w:ascii="Arial" w:eastAsia="Calibri" w:hAnsi="Arial" w:cs="Arial"/>
          <w:sz w:val="22"/>
          <w:szCs w:val="22"/>
          <w:lang w:eastAsia="en-US"/>
        </w:rPr>
        <w:t xml:space="preserve"> Comisi</w:t>
      </w:r>
      <w:r>
        <w:rPr>
          <w:rFonts w:ascii="Arial" w:eastAsia="Calibri" w:hAnsi="Arial" w:cs="Arial"/>
          <w:sz w:val="22"/>
          <w:szCs w:val="22"/>
          <w:lang w:eastAsia="en-US"/>
        </w:rPr>
        <w:t>o</w:t>
      </w:r>
      <w:r w:rsidRPr="00764B2F">
        <w:rPr>
          <w:rFonts w:ascii="Arial" w:eastAsia="Calibri" w:hAnsi="Arial" w:cs="Arial"/>
          <w:sz w:val="22"/>
          <w:szCs w:val="22"/>
          <w:lang w:eastAsia="en-US"/>
        </w:rPr>
        <w:t>n</w:t>
      </w:r>
      <w:r>
        <w:rPr>
          <w:rFonts w:ascii="Arial" w:eastAsia="Calibri" w:hAnsi="Arial" w:cs="Arial"/>
          <w:sz w:val="22"/>
          <w:szCs w:val="22"/>
          <w:lang w:eastAsia="en-US"/>
        </w:rPr>
        <w:t>es</w:t>
      </w:r>
      <w:r w:rsidRPr="00764B2F">
        <w:rPr>
          <w:rFonts w:ascii="Arial" w:eastAsia="Calibri" w:hAnsi="Arial" w:cs="Arial"/>
          <w:sz w:val="22"/>
          <w:szCs w:val="22"/>
          <w:lang w:eastAsia="en-US"/>
        </w:rPr>
        <w:t xml:space="preserve"> de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Presupuesto y Hacienda y de </w:t>
      </w:r>
      <w:r w:rsidRPr="00764B2F">
        <w:rPr>
          <w:rFonts w:ascii="Arial" w:eastAsia="Calibri" w:hAnsi="Arial" w:cs="Arial"/>
          <w:sz w:val="22"/>
          <w:szCs w:val="22"/>
          <w:lang w:eastAsia="en-US"/>
        </w:rPr>
        <w:t>Interpretación, Legislación y Seguridad Pública.</w:t>
      </w:r>
    </w:p>
    <w:p w:rsidR="00764B2F" w:rsidRPr="00764B2F" w:rsidRDefault="00764B2F" w:rsidP="00764B2F">
      <w:pPr>
        <w:spacing w:line="360" w:lineRule="auto"/>
        <w:jc w:val="center"/>
        <w:rPr>
          <w:rFonts w:ascii="Arial" w:eastAsia="Calibri" w:hAnsi="Arial" w:cs="Arial"/>
          <w:b/>
          <w:color w:val="FF0000"/>
          <w:sz w:val="22"/>
          <w:szCs w:val="22"/>
          <w:lang w:eastAsia="en-US"/>
        </w:rPr>
      </w:pPr>
      <w:r w:rsidRPr="00764B2F">
        <w:rPr>
          <w:rFonts w:ascii="Arial" w:eastAsia="Calibri" w:hAnsi="Arial" w:cs="Arial"/>
          <w:b/>
          <w:sz w:val="22"/>
          <w:szCs w:val="22"/>
          <w:lang w:eastAsia="en-US"/>
        </w:rPr>
        <w:t xml:space="preserve">Tratado y aprobado por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unanimidad de los presentes</w:t>
      </w:r>
    </w:p>
    <w:p w:rsidR="00764B2F" w:rsidRPr="00764B2F" w:rsidRDefault="00764B2F" w:rsidP="00764B2F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64B2F">
        <w:rPr>
          <w:rFonts w:ascii="Arial" w:eastAsia="Calibri" w:hAnsi="Arial" w:cs="Arial"/>
          <w:b/>
          <w:sz w:val="22"/>
          <w:szCs w:val="22"/>
          <w:lang w:eastAsia="en-US"/>
        </w:rPr>
        <w:t>EL CONCEJO DELIBERANTE DEL PARTIDO DE AZUL</w:t>
      </w:r>
    </w:p>
    <w:p w:rsidR="00764B2F" w:rsidRPr="00764B2F" w:rsidRDefault="00764B2F" w:rsidP="00764B2F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64B2F">
        <w:rPr>
          <w:rFonts w:ascii="Arial" w:eastAsia="Calibri" w:hAnsi="Arial" w:cs="Arial"/>
          <w:b/>
          <w:sz w:val="22"/>
          <w:szCs w:val="22"/>
          <w:lang w:eastAsia="en-US"/>
        </w:rPr>
        <w:t>Sanciona con fuerza de ley la siguiente</w:t>
      </w:r>
    </w:p>
    <w:p w:rsidR="00764B2F" w:rsidRPr="00764B2F" w:rsidRDefault="00764B2F" w:rsidP="00764B2F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val="es-AR" w:eastAsia="en-US"/>
        </w:rPr>
      </w:pPr>
      <w:r w:rsidRPr="00764B2F">
        <w:rPr>
          <w:rFonts w:ascii="Arial" w:eastAsia="Calibri" w:hAnsi="Arial" w:cs="Arial"/>
          <w:b/>
          <w:sz w:val="22"/>
          <w:szCs w:val="22"/>
          <w:u w:val="single"/>
          <w:lang w:val="es-AR" w:eastAsia="en-US"/>
        </w:rPr>
        <w:t>ORDENANZA</w:t>
      </w:r>
    </w:p>
    <w:p w:rsidR="00DD58BD" w:rsidRDefault="00DD58BD" w:rsidP="00764B2F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s-AR"/>
        </w:rPr>
      </w:pPr>
    </w:p>
    <w:p w:rsidR="00896498" w:rsidRPr="00764B2F" w:rsidRDefault="008B3EF0" w:rsidP="00764B2F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DD58BD">
        <w:rPr>
          <w:rFonts w:ascii="Arial" w:hAnsi="Arial" w:cs="Arial"/>
          <w:b/>
          <w:bCs/>
          <w:sz w:val="22"/>
          <w:szCs w:val="22"/>
          <w:u w:val="single"/>
          <w:lang w:val="es-AR"/>
        </w:rPr>
        <w:t>ARTÍCULO</w:t>
      </w:r>
      <w:r w:rsidR="00D335FB" w:rsidRPr="00DD58BD">
        <w:rPr>
          <w:rFonts w:ascii="Arial" w:hAnsi="Arial" w:cs="Arial"/>
          <w:b/>
          <w:bCs/>
          <w:sz w:val="22"/>
          <w:szCs w:val="22"/>
          <w:u w:val="single"/>
          <w:lang w:val="es-AR"/>
        </w:rPr>
        <w:t xml:space="preserve"> 1</w:t>
      </w:r>
      <w:proofErr w:type="gramStart"/>
      <w:r w:rsidR="00D335FB" w:rsidRPr="00DD58BD">
        <w:rPr>
          <w:rFonts w:ascii="Arial" w:hAnsi="Arial" w:cs="Arial"/>
          <w:b/>
          <w:bCs/>
          <w:sz w:val="22"/>
          <w:szCs w:val="22"/>
          <w:u w:val="single"/>
          <w:lang w:val="es-AR"/>
        </w:rPr>
        <w:t>°.-</w:t>
      </w:r>
      <w:proofErr w:type="gramEnd"/>
      <w:r w:rsidR="00D335FB" w:rsidRPr="00764B2F">
        <w:rPr>
          <w:rFonts w:ascii="Arial" w:hAnsi="Arial" w:cs="Arial"/>
          <w:sz w:val="22"/>
          <w:szCs w:val="22"/>
          <w:lang w:val="es-AR"/>
        </w:rPr>
        <w:t xml:space="preserve"> AUTORÍZASE al Departamento Ejecutivo a </w:t>
      </w:r>
      <w:r w:rsidR="0068077A" w:rsidRPr="00764B2F">
        <w:rPr>
          <w:rFonts w:ascii="Arial" w:hAnsi="Arial" w:cs="Arial"/>
          <w:sz w:val="22"/>
          <w:szCs w:val="22"/>
          <w:lang w:val="es-AR"/>
        </w:rPr>
        <w:t xml:space="preserve">dar </w:t>
      </w:r>
      <w:r w:rsidR="000904DD" w:rsidRPr="00764B2F">
        <w:rPr>
          <w:rFonts w:ascii="Arial" w:hAnsi="Arial" w:cs="Arial"/>
          <w:sz w:val="22"/>
          <w:szCs w:val="22"/>
          <w:lang w:val="es-AR"/>
        </w:rPr>
        <w:t>de</w:t>
      </w:r>
      <w:r w:rsidR="0068077A" w:rsidRPr="00764B2F">
        <w:rPr>
          <w:rFonts w:ascii="Arial" w:hAnsi="Arial" w:cs="Arial"/>
          <w:sz w:val="22"/>
          <w:szCs w:val="22"/>
          <w:lang w:val="es-AR"/>
        </w:rPr>
        <w:t xml:space="preserve"> </w:t>
      </w:r>
      <w:r w:rsidR="000904DD" w:rsidRPr="00764B2F">
        <w:rPr>
          <w:rFonts w:ascii="Arial" w:hAnsi="Arial" w:cs="Arial"/>
          <w:sz w:val="22"/>
          <w:szCs w:val="22"/>
          <w:lang w:val="es-AR"/>
        </w:rPr>
        <w:t>BAJA DEFIN</w:t>
      </w:r>
      <w:r w:rsidR="00B02524" w:rsidRPr="00764B2F">
        <w:rPr>
          <w:rFonts w:ascii="Arial" w:hAnsi="Arial" w:cs="Arial"/>
          <w:sz w:val="22"/>
          <w:szCs w:val="22"/>
          <w:lang w:val="es-AR"/>
        </w:rPr>
        <w:t>ITIVA</w:t>
      </w:r>
      <w:r w:rsidR="00E2740E" w:rsidRPr="00764B2F">
        <w:rPr>
          <w:rFonts w:ascii="Arial" w:hAnsi="Arial" w:cs="Arial"/>
          <w:sz w:val="22"/>
          <w:szCs w:val="22"/>
          <w:lang w:val="es-AR"/>
        </w:rPr>
        <w:t xml:space="preserve"> del Patrimonio Municipal</w:t>
      </w:r>
      <w:r w:rsidR="00162C75" w:rsidRPr="00764B2F">
        <w:rPr>
          <w:rFonts w:ascii="Arial" w:hAnsi="Arial" w:cs="Arial"/>
          <w:sz w:val="22"/>
          <w:szCs w:val="22"/>
          <w:lang w:val="es-AR"/>
        </w:rPr>
        <w:t xml:space="preserve"> </w:t>
      </w:r>
      <w:r w:rsidR="009F4EBC" w:rsidRPr="00764B2F">
        <w:rPr>
          <w:rFonts w:ascii="Arial" w:hAnsi="Arial" w:cs="Arial"/>
          <w:sz w:val="22"/>
          <w:szCs w:val="22"/>
          <w:lang w:val="es-AR"/>
        </w:rPr>
        <w:t>los</w:t>
      </w:r>
      <w:r w:rsidR="002D20E1" w:rsidRPr="00764B2F">
        <w:rPr>
          <w:rFonts w:ascii="Arial" w:hAnsi="Arial" w:cs="Arial"/>
          <w:sz w:val="22"/>
          <w:szCs w:val="22"/>
          <w:lang w:val="es-AR"/>
        </w:rPr>
        <w:t xml:space="preserve"> </w:t>
      </w:r>
      <w:r w:rsidR="007B20CC" w:rsidRPr="00764B2F">
        <w:rPr>
          <w:rFonts w:ascii="Arial" w:hAnsi="Arial" w:cs="Arial"/>
          <w:sz w:val="22"/>
          <w:szCs w:val="22"/>
          <w:lang w:val="es-AR"/>
        </w:rPr>
        <w:t>siguiente</w:t>
      </w:r>
      <w:r w:rsidR="009F4EBC" w:rsidRPr="00764B2F">
        <w:rPr>
          <w:rFonts w:ascii="Arial" w:hAnsi="Arial" w:cs="Arial"/>
          <w:sz w:val="22"/>
          <w:szCs w:val="22"/>
          <w:lang w:val="es-AR"/>
        </w:rPr>
        <w:t>s</w:t>
      </w:r>
      <w:r w:rsidR="007B20CC" w:rsidRPr="00764B2F">
        <w:rPr>
          <w:rFonts w:ascii="Arial" w:hAnsi="Arial" w:cs="Arial"/>
          <w:sz w:val="22"/>
          <w:szCs w:val="22"/>
          <w:lang w:val="es-AR"/>
        </w:rPr>
        <w:t xml:space="preserve"> bien</w:t>
      </w:r>
      <w:r w:rsidR="009F4EBC" w:rsidRPr="00764B2F">
        <w:rPr>
          <w:rFonts w:ascii="Arial" w:hAnsi="Arial" w:cs="Arial"/>
          <w:sz w:val="22"/>
          <w:szCs w:val="22"/>
          <w:lang w:val="es-AR"/>
        </w:rPr>
        <w:t>es</w:t>
      </w:r>
      <w:r w:rsidR="0027351D" w:rsidRPr="00764B2F">
        <w:rPr>
          <w:rFonts w:ascii="Arial" w:hAnsi="Arial" w:cs="Arial"/>
          <w:sz w:val="22"/>
          <w:szCs w:val="22"/>
          <w:lang w:val="es-AR"/>
        </w:rPr>
        <w:t>:</w:t>
      </w:r>
    </w:p>
    <w:p w:rsidR="00E2740E" w:rsidRPr="00764B2F" w:rsidRDefault="00E2740E" w:rsidP="00764B2F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1D5D2F" w:rsidRPr="00764B2F" w:rsidRDefault="002D3C1F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Unidad Sanitaria N° 2</w:t>
      </w:r>
      <w:r w:rsidR="001304BC" w:rsidRPr="00764B2F">
        <w:rPr>
          <w:rFonts w:ascii="Arial" w:hAnsi="Arial" w:cs="Arial"/>
          <w:bCs/>
          <w:sz w:val="22"/>
          <w:szCs w:val="22"/>
          <w:lang w:val="es-AR"/>
        </w:rPr>
        <w:t xml:space="preserve"> (Exp.S-3191/25; Hernán </w:t>
      </w:r>
      <w:proofErr w:type="spellStart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Combessies</w:t>
      </w:r>
      <w:proofErr w:type="spellEnd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)</w:t>
      </w:r>
      <w:r w:rsidRPr="00764B2F">
        <w:rPr>
          <w:rFonts w:ascii="Arial" w:hAnsi="Arial" w:cs="Arial"/>
          <w:bCs/>
          <w:sz w:val="22"/>
          <w:szCs w:val="22"/>
          <w:lang w:val="es-AR"/>
        </w:rPr>
        <w:t>:</w:t>
      </w:r>
    </w:p>
    <w:p w:rsidR="002D3C1F" w:rsidRPr="00764B2F" w:rsidRDefault="002D3C1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207908 (heladera)</w:t>
      </w:r>
    </w:p>
    <w:p w:rsidR="002D3C1F" w:rsidRPr="00764B2F" w:rsidRDefault="002D3C1F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 xml:space="preserve">+ </w:t>
      </w:r>
      <w:r w:rsidR="00FA5DB5" w:rsidRPr="00764B2F">
        <w:rPr>
          <w:rFonts w:ascii="Arial" w:hAnsi="Arial" w:cs="Arial"/>
          <w:bCs/>
          <w:sz w:val="22"/>
          <w:szCs w:val="22"/>
          <w:lang w:val="es-AR"/>
        </w:rPr>
        <w:t>“</w:t>
      </w:r>
      <w:r w:rsidRPr="00764B2F">
        <w:rPr>
          <w:rFonts w:ascii="Arial" w:hAnsi="Arial" w:cs="Arial"/>
          <w:bCs/>
          <w:sz w:val="22"/>
          <w:szCs w:val="22"/>
          <w:lang w:val="es-AR"/>
        </w:rPr>
        <w:t>Soles y Fogatas</w:t>
      </w:r>
      <w:r w:rsidR="00FA5DB5" w:rsidRPr="00764B2F">
        <w:rPr>
          <w:rFonts w:ascii="Arial" w:hAnsi="Arial" w:cs="Arial"/>
          <w:bCs/>
          <w:sz w:val="22"/>
          <w:szCs w:val="22"/>
          <w:lang w:val="es-AR"/>
        </w:rPr>
        <w:t>”</w:t>
      </w:r>
      <w:r w:rsidR="001304BC" w:rsidRPr="00764B2F">
        <w:rPr>
          <w:rFonts w:ascii="Arial" w:hAnsi="Arial" w:cs="Arial"/>
          <w:bCs/>
          <w:sz w:val="22"/>
          <w:szCs w:val="22"/>
          <w:lang w:val="es-AR"/>
        </w:rPr>
        <w:t xml:space="preserve"> (</w:t>
      </w:r>
      <w:proofErr w:type="spellStart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. S-633/26</w:t>
      </w:r>
      <w:r w:rsidR="00B014B9" w:rsidRPr="00764B2F">
        <w:rPr>
          <w:rFonts w:ascii="Arial" w:hAnsi="Arial" w:cs="Arial"/>
          <w:bCs/>
          <w:sz w:val="22"/>
          <w:szCs w:val="22"/>
          <w:lang w:val="es-AR"/>
        </w:rPr>
        <w:t xml:space="preserve"> y S-280/26</w:t>
      </w:r>
      <w:r w:rsidR="001304BC" w:rsidRPr="00764B2F">
        <w:rPr>
          <w:rFonts w:ascii="Arial" w:hAnsi="Arial" w:cs="Arial"/>
          <w:bCs/>
          <w:sz w:val="22"/>
          <w:szCs w:val="22"/>
          <w:lang w:val="es-AR"/>
        </w:rPr>
        <w:t xml:space="preserve">; Luján </w:t>
      </w:r>
      <w:proofErr w:type="spellStart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Canalichio</w:t>
      </w:r>
      <w:proofErr w:type="spellEnd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)</w:t>
      </w:r>
      <w:r w:rsidRPr="00764B2F">
        <w:rPr>
          <w:rFonts w:ascii="Arial" w:hAnsi="Arial" w:cs="Arial"/>
          <w:bCs/>
          <w:sz w:val="22"/>
          <w:szCs w:val="22"/>
          <w:lang w:val="es-AR"/>
        </w:rPr>
        <w:t>:</w:t>
      </w:r>
    </w:p>
    <w:p w:rsidR="002D3C1F" w:rsidRPr="00764B2F" w:rsidRDefault="002D3C1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212360 (pizarrón de madera con vidrio)</w:t>
      </w:r>
    </w:p>
    <w:p w:rsidR="00FA5DB5" w:rsidRPr="00764B2F" w:rsidRDefault="00FA5DB5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239842 (impresora marca HP)</w:t>
      </w:r>
    </w:p>
    <w:p w:rsidR="002D3C1F" w:rsidRPr="00764B2F" w:rsidRDefault="002D3C1F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Cementerio Municipal</w:t>
      </w:r>
      <w:r w:rsidR="001304BC" w:rsidRPr="00764B2F">
        <w:rPr>
          <w:rFonts w:ascii="Arial" w:hAnsi="Arial" w:cs="Arial"/>
          <w:bCs/>
          <w:sz w:val="22"/>
          <w:szCs w:val="22"/>
          <w:lang w:val="es-AR"/>
        </w:rPr>
        <w:t xml:space="preserve"> (</w:t>
      </w:r>
      <w:proofErr w:type="spellStart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. N-17/25; Maya Vena)</w:t>
      </w:r>
      <w:r w:rsidRPr="00764B2F">
        <w:rPr>
          <w:rFonts w:ascii="Arial" w:hAnsi="Arial" w:cs="Arial"/>
          <w:bCs/>
          <w:sz w:val="22"/>
          <w:szCs w:val="22"/>
          <w:lang w:val="es-AR"/>
        </w:rPr>
        <w:t>:</w:t>
      </w:r>
    </w:p>
    <w:p w:rsidR="002D3C1F" w:rsidRPr="00764B2F" w:rsidRDefault="002D3C1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230331 (sopladora de mochila marca ECHO)</w:t>
      </w:r>
    </w:p>
    <w:p w:rsidR="002D3C1F" w:rsidRPr="00764B2F" w:rsidRDefault="002D3C1F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Juventud</w:t>
      </w:r>
      <w:r w:rsidR="001304BC" w:rsidRPr="00764B2F">
        <w:rPr>
          <w:rFonts w:ascii="Arial" w:hAnsi="Arial" w:cs="Arial"/>
          <w:bCs/>
          <w:sz w:val="22"/>
          <w:szCs w:val="22"/>
          <w:lang w:val="es-AR"/>
        </w:rPr>
        <w:t xml:space="preserve"> (</w:t>
      </w:r>
      <w:proofErr w:type="spellStart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. D-734/26 y D-744/26; Agustina Maciel)</w:t>
      </w:r>
      <w:r w:rsidRPr="00764B2F">
        <w:rPr>
          <w:rFonts w:ascii="Arial" w:hAnsi="Arial" w:cs="Arial"/>
          <w:bCs/>
          <w:sz w:val="22"/>
          <w:szCs w:val="22"/>
          <w:lang w:val="es-AR"/>
        </w:rPr>
        <w:t>:</w:t>
      </w:r>
    </w:p>
    <w:p w:rsidR="002D3C1F" w:rsidRPr="00764B2F" w:rsidRDefault="002D3C1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206067 (calefactor)</w:t>
      </w:r>
    </w:p>
    <w:p w:rsidR="002D3C1F" w:rsidRPr="00764B2F" w:rsidRDefault="002D3C1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206506 (enciclopedia manual)</w:t>
      </w:r>
    </w:p>
    <w:p w:rsidR="002D3C1F" w:rsidRPr="00764B2F" w:rsidRDefault="002D3C1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206063 (cocina a gas marca MORRIS)</w:t>
      </w:r>
    </w:p>
    <w:p w:rsidR="002D3C1F" w:rsidRPr="00764B2F" w:rsidRDefault="002D3C1F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</w:r>
    </w:p>
    <w:p w:rsidR="002D3C1F" w:rsidRPr="00764B2F" w:rsidRDefault="002D3C1F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lastRenderedPageBreak/>
        <w:tab/>
        <w:t>+ Delegación 16 de Julio</w:t>
      </w:r>
      <w:r w:rsidR="001304BC" w:rsidRPr="00764B2F">
        <w:rPr>
          <w:rFonts w:ascii="Arial" w:hAnsi="Arial" w:cs="Arial"/>
          <w:bCs/>
          <w:sz w:val="22"/>
          <w:szCs w:val="22"/>
          <w:lang w:val="es-AR"/>
        </w:rPr>
        <w:t xml:space="preserve"> (</w:t>
      </w:r>
      <w:proofErr w:type="spellStart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 xml:space="preserve">. S-2807/25; Juan Ángel </w:t>
      </w:r>
      <w:proofErr w:type="spellStart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Muerza</w:t>
      </w:r>
      <w:proofErr w:type="spellEnd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)</w:t>
      </w:r>
      <w:r w:rsidRPr="00764B2F">
        <w:rPr>
          <w:rFonts w:ascii="Arial" w:hAnsi="Arial" w:cs="Arial"/>
          <w:bCs/>
          <w:sz w:val="22"/>
          <w:szCs w:val="22"/>
          <w:lang w:val="es-AR"/>
        </w:rPr>
        <w:t>:</w:t>
      </w:r>
    </w:p>
    <w:p w:rsidR="002D3C1F" w:rsidRPr="00764B2F" w:rsidRDefault="002D3C1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212099 (estufa a gas con garrafa de 10Kg.)</w:t>
      </w:r>
    </w:p>
    <w:p w:rsidR="002D3C1F" w:rsidRPr="00764B2F" w:rsidRDefault="002D3C1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212106 (banco de madera)</w:t>
      </w:r>
    </w:p>
    <w:p w:rsidR="002D3C1F" w:rsidRPr="00764B2F" w:rsidRDefault="002D3C1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212133 (silla de madera)</w:t>
      </w:r>
    </w:p>
    <w:p w:rsidR="002D3C1F" w:rsidRPr="00764B2F" w:rsidRDefault="002D3C1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212134 (silla de madera)</w:t>
      </w:r>
    </w:p>
    <w:p w:rsidR="00124E37" w:rsidRPr="00764B2F" w:rsidRDefault="002D3C1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212157 (tanque de combustible)</w:t>
      </w:r>
    </w:p>
    <w:p w:rsidR="00124E37" w:rsidRPr="00764B2F" w:rsidRDefault="00124E37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229209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motoguadaña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 naftera)</w:t>
      </w:r>
    </w:p>
    <w:p w:rsidR="00124E37" w:rsidRPr="00764B2F" w:rsidRDefault="00124E37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233616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motoguadaña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 naftera)</w:t>
      </w:r>
    </w:p>
    <w:p w:rsidR="00124E37" w:rsidRPr="00764B2F" w:rsidRDefault="00124E37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237558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motoguadaña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 naftera)</w:t>
      </w:r>
    </w:p>
    <w:p w:rsidR="00124E37" w:rsidRPr="00764B2F" w:rsidRDefault="00124E37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Contaduría General</w:t>
      </w:r>
      <w:r w:rsidR="001304BC" w:rsidRPr="00764B2F">
        <w:rPr>
          <w:rFonts w:ascii="Arial" w:hAnsi="Arial" w:cs="Arial"/>
          <w:bCs/>
          <w:sz w:val="22"/>
          <w:szCs w:val="22"/>
          <w:lang w:val="es-AR"/>
        </w:rPr>
        <w:t xml:space="preserve"> (</w:t>
      </w:r>
      <w:proofErr w:type="spellStart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 xml:space="preserve">. S-1853/25; Adriana </w:t>
      </w:r>
      <w:proofErr w:type="spellStart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Guedes</w:t>
      </w:r>
      <w:proofErr w:type="spellEnd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)</w:t>
      </w:r>
      <w:r w:rsidRPr="00764B2F">
        <w:rPr>
          <w:rFonts w:ascii="Arial" w:hAnsi="Arial" w:cs="Arial"/>
          <w:bCs/>
          <w:sz w:val="22"/>
          <w:szCs w:val="22"/>
          <w:lang w:val="es-AR"/>
        </w:rPr>
        <w:t>:</w:t>
      </w:r>
    </w:p>
    <w:p w:rsidR="002D3C1F" w:rsidRPr="00764B2F" w:rsidRDefault="00124E37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233875 (teléfono inalámbrico marca PANASONIC)</w:t>
      </w:r>
    </w:p>
    <w:p w:rsidR="00124E37" w:rsidRPr="00764B2F" w:rsidRDefault="00124E37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223873 (turbo 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circulador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; descartado en campaña RAEE)</w:t>
      </w:r>
    </w:p>
    <w:p w:rsidR="00124E37" w:rsidRPr="00764B2F" w:rsidRDefault="00124E37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Jardín Mat</w:t>
      </w:r>
      <w:r w:rsidR="00B014B9" w:rsidRPr="00764B2F">
        <w:rPr>
          <w:rFonts w:ascii="Arial" w:hAnsi="Arial" w:cs="Arial"/>
          <w:bCs/>
          <w:sz w:val="22"/>
          <w:szCs w:val="22"/>
          <w:lang w:val="es-AR"/>
        </w:rPr>
        <w:t>.</w:t>
      </w:r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 “De Paula”</w:t>
      </w:r>
      <w:r w:rsidR="001304BC" w:rsidRPr="00764B2F">
        <w:rPr>
          <w:rFonts w:ascii="Arial" w:hAnsi="Arial" w:cs="Arial"/>
          <w:bCs/>
          <w:sz w:val="22"/>
          <w:szCs w:val="22"/>
          <w:lang w:val="es-AR"/>
        </w:rPr>
        <w:t xml:space="preserve"> (</w:t>
      </w:r>
      <w:proofErr w:type="spellStart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. J-531/25</w:t>
      </w:r>
      <w:r w:rsidR="00B014B9" w:rsidRPr="00764B2F">
        <w:rPr>
          <w:rFonts w:ascii="Arial" w:hAnsi="Arial" w:cs="Arial"/>
          <w:bCs/>
          <w:sz w:val="22"/>
          <w:szCs w:val="22"/>
          <w:lang w:val="es-AR"/>
        </w:rPr>
        <w:t xml:space="preserve"> y S-2607/25</w:t>
      </w:r>
      <w:r w:rsidR="001304BC" w:rsidRPr="00764B2F">
        <w:rPr>
          <w:rFonts w:ascii="Arial" w:hAnsi="Arial" w:cs="Arial"/>
          <w:bCs/>
          <w:sz w:val="22"/>
          <w:szCs w:val="22"/>
          <w:lang w:val="es-AR"/>
        </w:rPr>
        <w:t xml:space="preserve">; Karina L. </w:t>
      </w:r>
      <w:proofErr w:type="spellStart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Zauri</w:t>
      </w:r>
      <w:proofErr w:type="spellEnd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):</w:t>
      </w:r>
    </w:p>
    <w:p w:rsidR="00124E37" w:rsidRPr="00764B2F" w:rsidRDefault="00124E37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243488 (licuadora cap. 2 litros marca SMARTLIFE)</w:t>
      </w:r>
    </w:p>
    <w:p w:rsidR="008F3E81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213377 (lámpara articulada; sin foto, fue descarta por daños)</w:t>
      </w:r>
    </w:p>
    <w:p w:rsidR="008F3E81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233828 (equipo musical marca NOBLEX)</w:t>
      </w:r>
    </w:p>
    <w:p w:rsidR="008F3E81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233837 (impresora marca CANNON)</w:t>
      </w:r>
    </w:p>
    <w:p w:rsidR="008F3E81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228566 (cortadora de césped naftera)</w:t>
      </w:r>
    </w:p>
    <w:p w:rsidR="00124E37" w:rsidRPr="00764B2F" w:rsidRDefault="00124E37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Hogar Agrícola de Chillar</w:t>
      </w:r>
      <w:r w:rsidR="001304BC" w:rsidRPr="00764B2F">
        <w:rPr>
          <w:rFonts w:ascii="Arial" w:hAnsi="Arial" w:cs="Arial"/>
          <w:bCs/>
          <w:sz w:val="22"/>
          <w:szCs w:val="22"/>
          <w:lang w:val="es-AR"/>
        </w:rPr>
        <w:t xml:space="preserve"> (</w:t>
      </w:r>
      <w:proofErr w:type="spellStart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 xml:space="preserve">. S-2243/025; Silvana </w:t>
      </w:r>
      <w:proofErr w:type="spellStart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Leggio</w:t>
      </w:r>
      <w:proofErr w:type="spellEnd"/>
      <w:r w:rsidR="001304BC" w:rsidRPr="00764B2F">
        <w:rPr>
          <w:rFonts w:ascii="Arial" w:hAnsi="Arial" w:cs="Arial"/>
          <w:bCs/>
          <w:sz w:val="22"/>
          <w:szCs w:val="22"/>
          <w:lang w:val="es-AR"/>
        </w:rPr>
        <w:t>)</w:t>
      </w:r>
      <w:r w:rsidR="000441FA" w:rsidRPr="00764B2F">
        <w:rPr>
          <w:rFonts w:ascii="Arial" w:hAnsi="Arial" w:cs="Arial"/>
          <w:bCs/>
          <w:sz w:val="22"/>
          <w:szCs w:val="22"/>
          <w:lang w:val="es-AR"/>
        </w:rPr>
        <w:t>:</w:t>
      </w:r>
    </w:p>
    <w:p w:rsidR="00124E37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217915/16/17/18/19/20/21/22/26 (nueve -9- sillas de madera)</w:t>
      </w:r>
    </w:p>
    <w:p w:rsidR="000441FA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217952/53/54 (tres -3- banquetas de madera)</w:t>
      </w:r>
    </w:p>
    <w:p w:rsidR="00B2189B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217962 (calefactor CTZ 9.000 cal.)</w:t>
      </w:r>
    </w:p>
    <w:p w:rsidR="000441FA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218013 (calefactor CTZ 6.000 cal.)</w:t>
      </w:r>
    </w:p>
    <w:p w:rsidR="000441FA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218057 (batidora eléctrica marca AURORA)</w:t>
      </w:r>
    </w:p>
    <w:p w:rsidR="000441FA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222887 (silla de caño tapizada)</w:t>
      </w:r>
    </w:p>
    <w:p w:rsidR="000441FA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222893 (cocina a gas marca COSQUÍN)</w:t>
      </w:r>
    </w:p>
    <w:p w:rsidR="000441FA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224462/63/64/65/66/67/68/69/70/71/72/73/74/75/76/77/78/79 (dieciocho -18- sillas de PVC)</w:t>
      </w:r>
    </w:p>
    <w:p w:rsidR="000441FA" w:rsidRPr="00764B2F" w:rsidRDefault="009779D5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Delegación de Chillar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. S-2806/25; Silvana 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Leggio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):</w:t>
      </w:r>
    </w:p>
    <w:p w:rsidR="000441FA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224609 (calefactor marca UNIQO)</w:t>
      </w:r>
    </w:p>
    <w:p w:rsidR="000441FA" w:rsidRPr="00764B2F" w:rsidRDefault="009779D5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Taller Protegido de Chillar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. S-2227/25; Silvana 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Leggio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):</w:t>
      </w:r>
    </w:p>
    <w:p w:rsidR="000441FA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208272 (matafuegos de 5Kg.)</w:t>
      </w:r>
    </w:p>
    <w:p w:rsidR="000441FA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209726 (cocina a gas marca MARSHALL)</w:t>
      </w:r>
    </w:p>
    <w:p w:rsidR="000441FA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209817 (calefactor a gas natural marca PARTNER)</w:t>
      </w:r>
    </w:p>
    <w:p w:rsidR="000441FA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lastRenderedPageBreak/>
        <w:t>233364 (ventilador de pie marca NEUZA)</w:t>
      </w:r>
    </w:p>
    <w:p w:rsidR="000441FA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233365 (licuadora marca FIRTS; sin fotografía fue enviada a RAEE)</w:t>
      </w:r>
    </w:p>
    <w:p w:rsidR="000441FA" w:rsidRPr="00764B2F" w:rsidRDefault="000441F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233368 (radiograbador SUSUKI</w:t>
      </w:r>
      <w:r w:rsidR="00FC3326" w:rsidRPr="00764B2F">
        <w:rPr>
          <w:rFonts w:ascii="Arial" w:hAnsi="Arial" w:cs="Arial"/>
          <w:bCs/>
          <w:sz w:val="22"/>
          <w:szCs w:val="22"/>
          <w:lang w:val="es-AR"/>
        </w:rPr>
        <w:t>; sin foto fue enviado a RAEE)</w:t>
      </w:r>
    </w:p>
    <w:p w:rsidR="00FC3326" w:rsidRPr="00764B2F" w:rsidRDefault="00FC3326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238666 (lavarropas automático marca CANDY)</w:t>
      </w:r>
    </w:p>
    <w:p w:rsidR="00FC3326" w:rsidRPr="00764B2F" w:rsidRDefault="009779D5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Unidad Sanitaria N° 9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. D-2863/25; Belén Piazza):</w:t>
      </w:r>
    </w:p>
    <w:p w:rsidR="00FC3326" w:rsidRPr="00764B2F" w:rsidRDefault="00FC3326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208201 (matafuegos marca DRAGO de 5 Kg.)</w:t>
      </w:r>
    </w:p>
    <w:p w:rsidR="00FC3326" w:rsidRPr="00764B2F" w:rsidRDefault="009779D5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Niñez y Adolescencia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. S-2732/25; Juan José Zurro):</w:t>
      </w:r>
    </w:p>
    <w:p w:rsidR="00FC3326" w:rsidRPr="00764B2F" w:rsidRDefault="00FC3326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Matafuegos</w:t>
      </w:r>
    </w:p>
    <w:p w:rsidR="004D456F" w:rsidRPr="00764B2F" w:rsidRDefault="009779D5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Deportes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. S-1591/24 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Alc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. 2; </w:t>
      </w:r>
      <w:proofErr w:type="gramStart"/>
      <w:r w:rsidRPr="00764B2F">
        <w:rPr>
          <w:rFonts w:ascii="Arial" w:hAnsi="Arial" w:cs="Arial"/>
          <w:bCs/>
          <w:sz w:val="22"/>
          <w:szCs w:val="22"/>
          <w:lang w:val="es-AR"/>
        </w:rPr>
        <w:t>Macedonio</w:t>
      </w:r>
      <w:proofErr w:type="gram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Marcovecc</w:t>
      </w:r>
      <w:r w:rsidR="00DD58BD">
        <w:rPr>
          <w:rFonts w:ascii="Arial" w:hAnsi="Arial" w:cs="Arial"/>
          <w:bCs/>
          <w:sz w:val="22"/>
          <w:szCs w:val="22"/>
          <w:lang w:val="es-AR"/>
        </w:rPr>
        <w:t>h</w:t>
      </w:r>
      <w:r w:rsidRPr="00764B2F">
        <w:rPr>
          <w:rFonts w:ascii="Arial" w:hAnsi="Arial" w:cs="Arial"/>
          <w:bCs/>
          <w:sz w:val="22"/>
          <w:szCs w:val="22"/>
          <w:lang w:val="es-AR"/>
        </w:rPr>
        <w:t>io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):</w:t>
      </w:r>
    </w:p>
    <w:p w:rsidR="004D456F" w:rsidRPr="00764B2F" w:rsidRDefault="004D456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216995 (sillón base metálica tapizado en 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cuerina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 bordó)</w:t>
      </w:r>
    </w:p>
    <w:p w:rsidR="004D456F" w:rsidRPr="00764B2F" w:rsidRDefault="004D456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216996 (sillón base metálica)</w:t>
      </w:r>
    </w:p>
    <w:p w:rsidR="004D456F" w:rsidRPr="00764B2F" w:rsidRDefault="004D456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216997 (sillón base metálica; sin foto por destrucción total)</w:t>
      </w:r>
    </w:p>
    <w:p w:rsidR="004D456F" w:rsidRPr="00764B2F" w:rsidRDefault="004D456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237645 (silla plegable para guardavidas)</w:t>
      </w:r>
    </w:p>
    <w:p w:rsidR="004D456F" w:rsidRPr="00764B2F" w:rsidRDefault="004D456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237646 (silla plegable para guardavidas; sin foto descartada por ser obsoleta por su constante uso)</w:t>
      </w:r>
    </w:p>
    <w:p w:rsidR="00FC3326" w:rsidRPr="00764B2F" w:rsidRDefault="004D456F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237647 (silla plegable para guardavidas; sin foto descartada por ser obsoleta por su constante uso)</w:t>
      </w:r>
    </w:p>
    <w:p w:rsidR="004D456F" w:rsidRPr="00764B2F" w:rsidRDefault="009779D5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Camping Municipal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. S-2966/25</w:t>
      </w:r>
      <w:r w:rsidR="00B014B9" w:rsidRPr="00764B2F">
        <w:rPr>
          <w:rFonts w:ascii="Arial" w:hAnsi="Arial" w:cs="Arial"/>
          <w:bCs/>
          <w:sz w:val="22"/>
          <w:szCs w:val="22"/>
          <w:lang w:val="es-AR"/>
        </w:rPr>
        <w:t xml:space="preserve"> y D-573/26</w:t>
      </w:r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; Carlos Pagano, Pedro 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Stancanelli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):</w:t>
      </w:r>
    </w:p>
    <w:p w:rsidR="004D456F" w:rsidRPr="00764B2F" w:rsidRDefault="00603010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215907/</w:t>
      </w:r>
      <w:r w:rsidR="002B5D2D" w:rsidRPr="00764B2F">
        <w:rPr>
          <w:rFonts w:ascii="Arial" w:hAnsi="Arial" w:cs="Arial"/>
          <w:bCs/>
          <w:sz w:val="22"/>
          <w:szCs w:val="22"/>
          <w:lang w:val="es-AR"/>
        </w:rPr>
        <w:t>2159</w:t>
      </w:r>
      <w:r w:rsidRPr="00764B2F">
        <w:rPr>
          <w:rFonts w:ascii="Arial" w:hAnsi="Arial" w:cs="Arial"/>
          <w:bCs/>
          <w:sz w:val="22"/>
          <w:szCs w:val="22"/>
          <w:lang w:val="es-AR"/>
        </w:rPr>
        <w:t>08/</w:t>
      </w:r>
      <w:r w:rsidR="002B5D2D" w:rsidRPr="00764B2F">
        <w:rPr>
          <w:rFonts w:ascii="Arial" w:hAnsi="Arial" w:cs="Arial"/>
          <w:bCs/>
          <w:sz w:val="22"/>
          <w:szCs w:val="22"/>
          <w:lang w:val="es-AR"/>
        </w:rPr>
        <w:t>2159</w:t>
      </w:r>
      <w:r w:rsidRPr="00764B2F">
        <w:rPr>
          <w:rFonts w:ascii="Arial" w:hAnsi="Arial" w:cs="Arial"/>
          <w:bCs/>
          <w:sz w:val="22"/>
          <w:szCs w:val="22"/>
          <w:lang w:val="es-AR"/>
        </w:rPr>
        <w:t>09/</w:t>
      </w:r>
      <w:r w:rsidR="002B5D2D" w:rsidRPr="00764B2F">
        <w:rPr>
          <w:rFonts w:ascii="Arial" w:hAnsi="Arial" w:cs="Arial"/>
          <w:bCs/>
          <w:sz w:val="22"/>
          <w:szCs w:val="22"/>
          <w:lang w:val="es-AR"/>
        </w:rPr>
        <w:t>2159</w:t>
      </w:r>
      <w:r w:rsidRPr="00764B2F">
        <w:rPr>
          <w:rFonts w:ascii="Arial" w:hAnsi="Arial" w:cs="Arial"/>
          <w:bCs/>
          <w:sz w:val="22"/>
          <w:szCs w:val="22"/>
          <w:lang w:val="es-AR"/>
        </w:rPr>
        <w:t>10 (cuatro -4- tanques de agua de material; sin fotos, al bajarlos se rompieron)</w:t>
      </w:r>
    </w:p>
    <w:p w:rsidR="00603010" w:rsidRPr="00764B2F" w:rsidRDefault="00603010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205373/</w:t>
      </w:r>
      <w:r w:rsidR="002B5D2D" w:rsidRPr="00764B2F">
        <w:rPr>
          <w:rFonts w:ascii="Arial" w:hAnsi="Arial" w:cs="Arial"/>
          <w:bCs/>
          <w:sz w:val="22"/>
          <w:szCs w:val="22"/>
          <w:lang w:val="es-AR"/>
        </w:rPr>
        <w:t>2053</w:t>
      </w:r>
      <w:r w:rsidRPr="00764B2F">
        <w:rPr>
          <w:rFonts w:ascii="Arial" w:hAnsi="Arial" w:cs="Arial"/>
          <w:bCs/>
          <w:sz w:val="22"/>
          <w:szCs w:val="22"/>
          <w:lang w:val="es-AR"/>
        </w:rPr>
        <w:t>74 (dos -2- matafuegos; no hay fotos porque se descartaron tras vida útil de 20 años)</w:t>
      </w:r>
    </w:p>
    <w:p w:rsidR="00603010" w:rsidRPr="00764B2F" w:rsidRDefault="00603010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215954/</w:t>
      </w:r>
      <w:r w:rsidR="002B5D2D" w:rsidRPr="00764B2F">
        <w:rPr>
          <w:rFonts w:ascii="Arial" w:hAnsi="Arial" w:cs="Arial"/>
          <w:bCs/>
          <w:sz w:val="22"/>
          <w:szCs w:val="22"/>
          <w:lang w:val="es-AR"/>
        </w:rPr>
        <w:t>2159</w:t>
      </w:r>
      <w:r w:rsidRPr="00764B2F">
        <w:rPr>
          <w:rFonts w:ascii="Arial" w:hAnsi="Arial" w:cs="Arial"/>
          <w:bCs/>
          <w:sz w:val="22"/>
          <w:szCs w:val="22"/>
          <w:lang w:val="es-AR"/>
        </w:rPr>
        <w:t>55/</w:t>
      </w:r>
      <w:r w:rsidR="002B5D2D" w:rsidRPr="00764B2F">
        <w:rPr>
          <w:rFonts w:ascii="Arial" w:hAnsi="Arial" w:cs="Arial"/>
          <w:bCs/>
          <w:sz w:val="22"/>
          <w:szCs w:val="22"/>
          <w:lang w:val="es-AR"/>
        </w:rPr>
        <w:t>2159</w:t>
      </w:r>
      <w:r w:rsidRPr="00764B2F">
        <w:rPr>
          <w:rFonts w:ascii="Arial" w:hAnsi="Arial" w:cs="Arial"/>
          <w:bCs/>
          <w:sz w:val="22"/>
          <w:szCs w:val="22"/>
          <w:lang w:val="es-AR"/>
        </w:rPr>
        <w:t>56/</w:t>
      </w:r>
      <w:r w:rsidR="002B5D2D" w:rsidRPr="00764B2F">
        <w:rPr>
          <w:rFonts w:ascii="Arial" w:hAnsi="Arial" w:cs="Arial"/>
          <w:bCs/>
          <w:sz w:val="22"/>
          <w:szCs w:val="22"/>
          <w:lang w:val="es-AR"/>
        </w:rPr>
        <w:t>2159</w:t>
      </w:r>
      <w:r w:rsidRPr="00764B2F">
        <w:rPr>
          <w:rFonts w:ascii="Arial" w:hAnsi="Arial" w:cs="Arial"/>
          <w:bCs/>
          <w:sz w:val="22"/>
          <w:szCs w:val="22"/>
          <w:lang w:val="es-AR"/>
        </w:rPr>
        <w:t>57/</w:t>
      </w:r>
      <w:r w:rsidR="002B5D2D" w:rsidRPr="00764B2F">
        <w:rPr>
          <w:rFonts w:ascii="Arial" w:hAnsi="Arial" w:cs="Arial"/>
          <w:bCs/>
          <w:sz w:val="22"/>
          <w:szCs w:val="22"/>
          <w:lang w:val="es-AR"/>
        </w:rPr>
        <w:t>2159</w:t>
      </w:r>
      <w:r w:rsidRPr="00764B2F">
        <w:rPr>
          <w:rFonts w:ascii="Arial" w:hAnsi="Arial" w:cs="Arial"/>
          <w:bCs/>
          <w:sz w:val="22"/>
          <w:szCs w:val="22"/>
          <w:lang w:val="es-AR"/>
        </w:rPr>
        <w:t>58/</w:t>
      </w:r>
      <w:r w:rsidR="002B5D2D" w:rsidRPr="00764B2F">
        <w:rPr>
          <w:rFonts w:ascii="Arial" w:hAnsi="Arial" w:cs="Arial"/>
          <w:bCs/>
          <w:sz w:val="22"/>
          <w:szCs w:val="22"/>
          <w:lang w:val="es-AR"/>
        </w:rPr>
        <w:t>2159</w:t>
      </w:r>
      <w:r w:rsidRPr="00764B2F">
        <w:rPr>
          <w:rFonts w:ascii="Arial" w:hAnsi="Arial" w:cs="Arial"/>
          <w:bCs/>
          <w:sz w:val="22"/>
          <w:szCs w:val="22"/>
          <w:lang w:val="es-AR"/>
        </w:rPr>
        <w:t>63/</w:t>
      </w:r>
      <w:r w:rsidR="002B5D2D" w:rsidRPr="00764B2F">
        <w:rPr>
          <w:rFonts w:ascii="Arial" w:hAnsi="Arial" w:cs="Arial"/>
          <w:bCs/>
          <w:sz w:val="22"/>
          <w:szCs w:val="22"/>
          <w:lang w:val="es-AR"/>
        </w:rPr>
        <w:t>2159</w:t>
      </w:r>
      <w:r w:rsidRPr="00764B2F">
        <w:rPr>
          <w:rFonts w:ascii="Arial" w:hAnsi="Arial" w:cs="Arial"/>
          <w:bCs/>
          <w:sz w:val="22"/>
          <w:szCs w:val="22"/>
          <w:lang w:val="es-AR"/>
        </w:rPr>
        <w:t>66 (siete -7- caballetes de hierro)</w:t>
      </w:r>
    </w:p>
    <w:p w:rsidR="00603010" w:rsidRPr="00764B2F" w:rsidRDefault="00603010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215934 (pizarrón; sin foto sufrió una caída, se rompió y descartó)</w:t>
      </w:r>
    </w:p>
    <w:p w:rsidR="00603010" w:rsidRPr="00764B2F" w:rsidRDefault="00603010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222629 (silla giratoria; sin foto porque estaba desarmada en depósito y se descartó)</w:t>
      </w:r>
    </w:p>
    <w:p w:rsidR="00D51105" w:rsidRPr="00764B2F" w:rsidRDefault="00D51105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205375 (matafuegos)</w:t>
      </w:r>
    </w:p>
    <w:p w:rsidR="00603010" w:rsidRPr="00764B2F" w:rsidRDefault="009779D5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Juzgado de Faltas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. J-444/25; Irma Molina, Albertina Duba)</w:t>
      </w:r>
    </w:p>
    <w:p w:rsidR="00603010" w:rsidRPr="00764B2F" w:rsidRDefault="00603010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230195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caloventor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 eléctrico marca AURORA)</w:t>
      </w:r>
    </w:p>
    <w:p w:rsidR="00603010" w:rsidRPr="00764B2F" w:rsidRDefault="00603010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231204 (monitor antiguo)</w:t>
      </w:r>
    </w:p>
    <w:p w:rsidR="00603010" w:rsidRPr="00764B2F" w:rsidRDefault="00603010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231596 (monitor antiguo marca SAMSUNG)</w:t>
      </w:r>
    </w:p>
    <w:p w:rsidR="00603010" w:rsidRPr="00764B2F" w:rsidRDefault="00603010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236424 (teléfono con fax marca PANASONIC)</w:t>
      </w:r>
    </w:p>
    <w:p w:rsidR="00603010" w:rsidRPr="00764B2F" w:rsidRDefault="00603010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231357 (monitor antiguo marca SAMSUNG)</w:t>
      </w:r>
    </w:p>
    <w:p w:rsidR="00603010" w:rsidRPr="00764B2F" w:rsidRDefault="00603010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235947 (silla tela color negro)</w:t>
      </w:r>
    </w:p>
    <w:p w:rsidR="00603010" w:rsidRPr="00764B2F" w:rsidRDefault="008F3E81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Hospita</w:t>
      </w:r>
      <w:r w:rsidR="009779D5" w:rsidRPr="00764B2F">
        <w:rPr>
          <w:rFonts w:ascii="Arial" w:hAnsi="Arial" w:cs="Arial"/>
          <w:bCs/>
          <w:sz w:val="22"/>
          <w:szCs w:val="22"/>
          <w:lang w:val="es-AR"/>
        </w:rPr>
        <w:t xml:space="preserve">l “Dr. </w:t>
      </w:r>
      <w:proofErr w:type="spellStart"/>
      <w:r w:rsidR="009779D5" w:rsidRPr="00764B2F">
        <w:rPr>
          <w:rFonts w:ascii="Arial" w:hAnsi="Arial" w:cs="Arial"/>
          <w:bCs/>
          <w:sz w:val="22"/>
          <w:szCs w:val="22"/>
          <w:lang w:val="es-AR"/>
        </w:rPr>
        <w:t>Casella</w:t>
      </w:r>
      <w:proofErr w:type="spellEnd"/>
      <w:r w:rsidR="009779D5" w:rsidRPr="00764B2F">
        <w:rPr>
          <w:rFonts w:ascii="Arial" w:hAnsi="Arial" w:cs="Arial"/>
          <w:bCs/>
          <w:sz w:val="22"/>
          <w:szCs w:val="22"/>
          <w:lang w:val="es-AR"/>
        </w:rPr>
        <w:t xml:space="preserve"> Sola” de </w:t>
      </w:r>
      <w:proofErr w:type="spellStart"/>
      <w:r w:rsidR="009779D5" w:rsidRPr="00764B2F">
        <w:rPr>
          <w:rFonts w:ascii="Arial" w:hAnsi="Arial" w:cs="Arial"/>
          <w:bCs/>
          <w:sz w:val="22"/>
          <w:szCs w:val="22"/>
          <w:lang w:val="es-AR"/>
        </w:rPr>
        <w:t>Cacharí</w:t>
      </w:r>
      <w:proofErr w:type="spellEnd"/>
      <w:r w:rsidR="009779D5" w:rsidRPr="00764B2F">
        <w:rPr>
          <w:rFonts w:ascii="Arial" w:hAnsi="Arial" w:cs="Arial"/>
          <w:bCs/>
          <w:sz w:val="22"/>
          <w:szCs w:val="22"/>
          <w:lang w:val="es-AR"/>
        </w:rPr>
        <w:t xml:space="preserve"> (</w:t>
      </w:r>
      <w:proofErr w:type="spellStart"/>
      <w:r w:rsidR="009779D5"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="009779D5" w:rsidRPr="00764B2F">
        <w:rPr>
          <w:rFonts w:ascii="Arial" w:hAnsi="Arial" w:cs="Arial"/>
          <w:bCs/>
          <w:sz w:val="22"/>
          <w:szCs w:val="22"/>
          <w:lang w:val="es-AR"/>
        </w:rPr>
        <w:t xml:space="preserve">. H-1052/25; María Rosa </w:t>
      </w:r>
      <w:proofErr w:type="spellStart"/>
      <w:r w:rsidR="009779D5" w:rsidRPr="00764B2F">
        <w:rPr>
          <w:rFonts w:ascii="Arial" w:hAnsi="Arial" w:cs="Arial"/>
          <w:bCs/>
          <w:sz w:val="22"/>
          <w:szCs w:val="22"/>
          <w:lang w:val="es-AR"/>
        </w:rPr>
        <w:t>Iraizoz</w:t>
      </w:r>
      <w:proofErr w:type="spellEnd"/>
      <w:r w:rsidR="009779D5" w:rsidRPr="00764B2F">
        <w:rPr>
          <w:rFonts w:ascii="Arial" w:hAnsi="Arial" w:cs="Arial"/>
          <w:bCs/>
          <w:sz w:val="22"/>
          <w:szCs w:val="22"/>
          <w:lang w:val="es-AR"/>
        </w:rPr>
        <w:t>):</w:t>
      </w:r>
    </w:p>
    <w:p w:rsidR="008F3E81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219263 (matafuego marca NEOMAT)</w:t>
      </w:r>
    </w:p>
    <w:p w:rsidR="008F3E81" w:rsidRPr="00764B2F" w:rsidRDefault="008F3E81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Terminal</w:t>
      </w:r>
      <w:r w:rsidR="009779D5" w:rsidRPr="00764B2F">
        <w:rPr>
          <w:rFonts w:ascii="Arial" w:hAnsi="Arial" w:cs="Arial"/>
          <w:bCs/>
          <w:sz w:val="22"/>
          <w:szCs w:val="22"/>
          <w:lang w:val="es-AR"/>
        </w:rPr>
        <w:t xml:space="preserve"> de Ómnibus “Francisco Toscano” (</w:t>
      </w:r>
      <w:proofErr w:type="spellStart"/>
      <w:r w:rsidR="009779D5"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="009779D5" w:rsidRPr="00764B2F">
        <w:rPr>
          <w:rFonts w:ascii="Arial" w:hAnsi="Arial" w:cs="Arial"/>
          <w:bCs/>
          <w:sz w:val="22"/>
          <w:szCs w:val="22"/>
          <w:lang w:val="es-AR"/>
        </w:rPr>
        <w:t>. S-2354/25; Gustavo Justo):</w:t>
      </w:r>
    </w:p>
    <w:p w:rsidR="008F3E81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230687 (mostrador de fórmica)</w:t>
      </w:r>
    </w:p>
    <w:p w:rsidR="008F3E81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239874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dispenser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 de alcohol en gel)</w:t>
      </w:r>
    </w:p>
    <w:p w:rsidR="008F3E81" w:rsidRPr="00764B2F" w:rsidRDefault="008F3E81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J</w:t>
      </w:r>
      <w:r w:rsidR="009779D5" w:rsidRPr="00764B2F">
        <w:rPr>
          <w:rFonts w:ascii="Arial" w:hAnsi="Arial" w:cs="Arial"/>
          <w:bCs/>
          <w:sz w:val="22"/>
          <w:szCs w:val="22"/>
          <w:lang w:val="es-AR"/>
        </w:rPr>
        <w:t>ardín Maternal “Irma C. de Gay” (</w:t>
      </w:r>
      <w:proofErr w:type="spellStart"/>
      <w:r w:rsidR="009779D5"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="009779D5" w:rsidRPr="00764B2F">
        <w:rPr>
          <w:rFonts w:ascii="Arial" w:hAnsi="Arial" w:cs="Arial"/>
          <w:bCs/>
          <w:sz w:val="22"/>
          <w:szCs w:val="22"/>
          <w:lang w:val="es-AR"/>
        </w:rPr>
        <w:t xml:space="preserve">. S-3302/25; </w:t>
      </w:r>
      <w:r w:rsidR="00B014B9" w:rsidRPr="00764B2F">
        <w:rPr>
          <w:rFonts w:ascii="Arial" w:hAnsi="Arial" w:cs="Arial"/>
          <w:bCs/>
          <w:sz w:val="22"/>
          <w:szCs w:val="22"/>
          <w:lang w:val="es-AR"/>
        </w:rPr>
        <w:t xml:space="preserve">Adriana </w:t>
      </w:r>
      <w:proofErr w:type="spellStart"/>
      <w:r w:rsidR="00B014B9" w:rsidRPr="00764B2F">
        <w:rPr>
          <w:rFonts w:ascii="Arial" w:hAnsi="Arial" w:cs="Arial"/>
          <w:bCs/>
          <w:sz w:val="22"/>
          <w:szCs w:val="22"/>
          <w:lang w:val="es-AR"/>
        </w:rPr>
        <w:t>Casaburi</w:t>
      </w:r>
      <w:proofErr w:type="spellEnd"/>
      <w:r w:rsidR="00B014B9" w:rsidRPr="00764B2F">
        <w:rPr>
          <w:rFonts w:ascii="Arial" w:hAnsi="Arial" w:cs="Arial"/>
          <w:bCs/>
          <w:sz w:val="22"/>
          <w:szCs w:val="22"/>
          <w:lang w:val="es-AR"/>
        </w:rPr>
        <w:t>):</w:t>
      </w:r>
    </w:p>
    <w:p w:rsidR="008F3E81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207180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termotanque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 de 80 litros marca SAIAR)</w:t>
      </w:r>
    </w:p>
    <w:p w:rsidR="008F3E81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232654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termotanque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 marca SAIAR)</w:t>
      </w:r>
    </w:p>
    <w:p w:rsidR="008F3E81" w:rsidRPr="00764B2F" w:rsidRDefault="00B014B9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Escuela de Música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. 2755/25; Pablo De Rosa): </w:t>
      </w:r>
    </w:p>
    <w:p w:rsidR="008F3E81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212501 (minicomponente marca SANYO)</w:t>
      </w:r>
    </w:p>
    <w:p w:rsidR="008F3E81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212515 (anafe 3 hornallas marca NEOGAS)</w:t>
      </w:r>
    </w:p>
    <w:p w:rsidR="008F3E81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235683 (alacena de madera de dos puertas)</w:t>
      </w:r>
    </w:p>
    <w:p w:rsidR="008F3E81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240108 (violín)</w:t>
      </w:r>
    </w:p>
    <w:p w:rsidR="0000257A" w:rsidRPr="00764B2F" w:rsidRDefault="008F3E81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212379 (</w:t>
      </w:r>
      <w:r w:rsidR="0000257A" w:rsidRPr="00764B2F">
        <w:rPr>
          <w:rFonts w:ascii="Arial" w:hAnsi="Arial" w:cs="Arial"/>
          <w:bCs/>
          <w:sz w:val="22"/>
          <w:szCs w:val="22"/>
          <w:lang w:val="es-AR"/>
        </w:rPr>
        <w:t>calefactor a gas natural marca ORBIS)</w:t>
      </w:r>
    </w:p>
    <w:p w:rsidR="0000257A" w:rsidRPr="00764B2F" w:rsidRDefault="0000257A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212474 (</w:t>
      </w:r>
      <w:r w:rsidR="00D207EE" w:rsidRPr="00764B2F">
        <w:rPr>
          <w:rFonts w:ascii="Arial" w:hAnsi="Arial" w:cs="Arial"/>
          <w:bCs/>
          <w:sz w:val="22"/>
          <w:szCs w:val="22"/>
          <w:lang w:val="es-AR"/>
        </w:rPr>
        <w:t>calefactor a gas natural marca NOVOTERMIC)</w:t>
      </w:r>
    </w:p>
    <w:p w:rsidR="00D207EE" w:rsidRPr="00764B2F" w:rsidRDefault="00D207EE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240112 (computadora de oficina marca EUROCASE)</w:t>
      </w:r>
    </w:p>
    <w:p w:rsidR="00D207EE" w:rsidRPr="00764B2F" w:rsidRDefault="00D207EE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235668 (banquito para piano)</w:t>
      </w:r>
    </w:p>
    <w:p w:rsidR="00D207EE" w:rsidRPr="00764B2F" w:rsidRDefault="00D207EE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212492 (micrófono marca DYNAMIC)</w:t>
      </w:r>
    </w:p>
    <w:p w:rsidR="00D207EE" w:rsidRPr="00764B2F" w:rsidRDefault="00B014B9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Compras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. S-1832/25; Juan 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Rampoldi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):</w:t>
      </w:r>
    </w:p>
    <w:p w:rsidR="00D207EE" w:rsidRPr="00764B2F" w:rsidRDefault="00D207EE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2389</w:t>
      </w:r>
      <w:r w:rsidR="009B03E2" w:rsidRPr="00764B2F">
        <w:rPr>
          <w:rFonts w:ascii="Arial" w:hAnsi="Arial" w:cs="Arial"/>
          <w:bCs/>
          <w:sz w:val="22"/>
          <w:szCs w:val="22"/>
          <w:lang w:val="es-AR"/>
        </w:rPr>
        <w:t>8</w:t>
      </w:r>
      <w:r w:rsidRPr="00764B2F">
        <w:rPr>
          <w:rFonts w:ascii="Arial" w:hAnsi="Arial" w:cs="Arial"/>
          <w:bCs/>
          <w:sz w:val="22"/>
          <w:szCs w:val="22"/>
          <w:lang w:val="es-AR"/>
        </w:rPr>
        <w:t>3 (ventilador de pie marca LILIANA)</w:t>
      </w:r>
    </w:p>
    <w:p w:rsidR="00D207EE" w:rsidRPr="00764B2F" w:rsidRDefault="00D207EE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235875 (impresora láser marca HP LÁSER JET 1102W)</w:t>
      </w:r>
    </w:p>
    <w:p w:rsidR="00D207EE" w:rsidRPr="00764B2F" w:rsidRDefault="00B014B9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Mesa de Entradas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. S-2338/25; María Lares):</w:t>
      </w:r>
    </w:p>
    <w:p w:rsidR="00D207EE" w:rsidRPr="00764B2F" w:rsidRDefault="00D207EE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209883 (sillón giratorio de caño negro)</w:t>
      </w:r>
    </w:p>
    <w:p w:rsidR="00D207EE" w:rsidRPr="00764B2F" w:rsidRDefault="00B014B9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Centro de Día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. D-3100/25; Jessica Córdoba):</w:t>
      </w:r>
    </w:p>
    <w:p w:rsidR="00227DEB" w:rsidRPr="00764B2F" w:rsidRDefault="00D207EE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224561 (cocina industrial de 6 hornallas</w:t>
      </w:r>
      <w:r w:rsidR="00227DEB" w:rsidRPr="00764B2F">
        <w:rPr>
          <w:rFonts w:ascii="Arial" w:hAnsi="Arial" w:cs="Arial"/>
          <w:bCs/>
          <w:sz w:val="22"/>
          <w:szCs w:val="22"/>
          <w:lang w:val="es-AR"/>
        </w:rPr>
        <w:t xml:space="preserve"> y plancha bífera)</w:t>
      </w:r>
    </w:p>
    <w:p w:rsidR="00227DEB" w:rsidRPr="00764B2F" w:rsidRDefault="00B014B9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Hogar Agrícola de Azul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. S-2488/25; Marta Segura):</w:t>
      </w:r>
    </w:p>
    <w:p w:rsidR="00227DEB" w:rsidRPr="00764B2F" w:rsidRDefault="00227DEB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210503/04/05/06/08/09/10/11/13/14/15/16/17/18/20/210651/210654/210655/212782 (diecinueve -19- silla de PVC)</w:t>
      </w:r>
    </w:p>
    <w:p w:rsidR="00227DEB" w:rsidRPr="00764B2F" w:rsidRDefault="00227DEB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210530 (sillón de mimbre de un cuerpo)</w:t>
      </w:r>
    </w:p>
    <w:p w:rsidR="00227DEB" w:rsidRPr="00764B2F" w:rsidRDefault="00227DEB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212775 (plancha marca MOULINEX)</w:t>
      </w:r>
    </w:p>
    <w:p w:rsidR="00227DEB" w:rsidRPr="00764B2F" w:rsidRDefault="00227DEB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212777 (cámara de fotos digital marca KODAK)</w:t>
      </w:r>
    </w:p>
    <w:p w:rsidR="00227DEB" w:rsidRPr="00764B2F" w:rsidRDefault="00227DEB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Parque M</w:t>
      </w:r>
      <w:r w:rsidR="00B014B9" w:rsidRPr="00764B2F">
        <w:rPr>
          <w:rFonts w:ascii="Arial" w:hAnsi="Arial" w:cs="Arial"/>
          <w:bCs/>
          <w:sz w:val="22"/>
          <w:szCs w:val="22"/>
          <w:lang w:val="es-AR"/>
        </w:rPr>
        <w:t>unicipal “Domingo F. Sarmiento” (</w:t>
      </w:r>
      <w:proofErr w:type="spellStart"/>
      <w:r w:rsidR="00B014B9"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="00B014B9" w:rsidRPr="00764B2F">
        <w:rPr>
          <w:rFonts w:ascii="Arial" w:hAnsi="Arial" w:cs="Arial"/>
          <w:bCs/>
          <w:sz w:val="22"/>
          <w:szCs w:val="22"/>
          <w:lang w:val="es-AR"/>
        </w:rPr>
        <w:t>. S-178/25; Hernán Godoy):</w:t>
      </w:r>
    </w:p>
    <w:p w:rsidR="00D9639D" w:rsidRPr="00764B2F" w:rsidRDefault="00D9639D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211729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motoguadaña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 ECHO 4605; sin fotos ya que es rezago usado como repuesto)</w:t>
      </w:r>
    </w:p>
    <w:p w:rsidR="00D9639D" w:rsidRPr="00764B2F" w:rsidRDefault="00D9639D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217433 (escalera de madera; sin foto, obsoleta por uso y daños)</w:t>
      </w:r>
    </w:p>
    <w:p w:rsidR="00FA5DB5" w:rsidRPr="00764B2F" w:rsidRDefault="00B014B9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Unidad Sanitaria N° 13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. S-2344/24; Belén Piazza):</w:t>
      </w:r>
    </w:p>
    <w:p w:rsidR="00FA5DB5" w:rsidRPr="00764B2F" w:rsidRDefault="00FA5DB5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231015 (sillón rodante)</w:t>
      </w:r>
    </w:p>
    <w:p w:rsidR="00FA5DB5" w:rsidRPr="00764B2F" w:rsidRDefault="00FA5DB5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233998 (computadora de oficina)</w:t>
      </w:r>
    </w:p>
    <w:p w:rsidR="00FA5DB5" w:rsidRPr="00764B2F" w:rsidRDefault="00B014B9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Unidad Sanitaria N° 1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. D-2721/25 y D-2872/25; Belén Piazza): </w:t>
      </w:r>
    </w:p>
    <w:p w:rsidR="00FA5DB5" w:rsidRPr="00764B2F" w:rsidRDefault="00FA5DB5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 xml:space="preserve">235099 (calefactor </w:t>
      </w:r>
      <w:r w:rsidR="00D51105" w:rsidRPr="00764B2F">
        <w:rPr>
          <w:rFonts w:ascii="Arial" w:hAnsi="Arial" w:cs="Arial"/>
          <w:bCs/>
          <w:sz w:val="22"/>
          <w:szCs w:val="22"/>
          <w:lang w:val="es-AR"/>
        </w:rPr>
        <w:t xml:space="preserve">marca </w:t>
      </w:r>
      <w:r w:rsidRPr="00764B2F">
        <w:rPr>
          <w:rFonts w:ascii="Arial" w:hAnsi="Arial" w:cs="Arial"/>
          <w:bCs/>
          <w:sz w:val="22"/>
          <w:szCs w:val="22"/>
          <w:lang w:val="es-AR"/>
        </w:rPr>
        <w:t>CTZ 6.000 cal.)</w:t>
      </w:r>
    </w:p>
    <w:p w:rsidR="00FA5DB5" w:rsidRPr="00764B2F" w:rsidRDefault="00FA5DB5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207802 (compresor de aire marca LOIDI)</w:t>
      </w:r>
    </w:p>
    <w:p w:rsidR="00D51105" w:rsidRPr="00764B2F" w:rsidRDefault="00FA5DB5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 xml:space="preserve">+ </w:t>
      </w:r>
      <w:r w:rsidR="00B014B9" w:rsidRPr="00764B2F">
        <w:rPr>
          <w:rFonts w:ascii="Arial" w:hAnsi="Arial" w:cs="Arial"/>
          <w:bCs/>
          <w:sz w:val="22"/>
          <w:szCs w:val="22"/>
          <w:lang w:val="es-AR"/>
        </w:rPr>
        <w:t>Subsecretaría de Obras Públicas (</w:t>
      </w:r>
      <w:proofErr w:type="spellStart"/>
      <w:r w:rsidR="00B014B9"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="00B014B9" w:rsidRPr="00764B2F">
        <w:rPr>
          <w:rFonts w:ascii="Arial" w:hAnsi="Arial" w:cs="Arial"/>
          <w:bCs/>
          <w:sz w:val="22"/>
          <w:szCs w:val="22"/>
          <w:lang w:val="es-AR"/>
        </w:rPr>
        <w:t>. S-2451/25; Cecilia Martínez)</w:t>
      </w:r>
    </w:p>
    <w:p w:rsidR="00D51105" w:rsidRPr="00764B2F" w:rsidRDefault="00D51105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231307 (pava eléctrica marca ATMA)</w:t>
      </w:r>
    </w:p>
    <w:p w:rsidR="00D51105" w:rsidRPr="00764B2F" w:rsidRDefault="00B014B9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Tesorería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. T-59/26; Belén Duba):</w:t>
      </w:r>
    </w:p>
    <w:p w:rsidR="00D51105" w:rsidRPr="00764B2F" w:rsidRDefault="00D51105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228421 (aire acondicionado marca DIPLOMATIC)</w:t>
      </w:r>
    </w:p>
    <w:p w:rsidR="00D51105" w:rsidRPr="00764B2F" w:rsidRDefault="00B014B9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>+ Unidad Sanitaria N° 5 (</w:t>
      </w:r>
      <w:proofErr w:type="spellStart"/>
      <w:r w:rsidRPr="00764B2F">
        <w:rPr>
          <w:rFonts w:ascii="Arial" w:hAnsi="Arial" w:cs="Arial"/>
          <w:bCs/>
          <w:sz w:val="22"/>
          <w:szCs w:val="22"/>
          <w:lang w:val="es-AR"/>
        </w:rPr>
        <w:t>Exp</w:t>
      </w:r>
      <w:proofErr w:type="spellEnd"/>
      <w:r w:rsidRPr="00764B2F">
        <w:rPr>
          <w:rFonts w:ascii="Arial" w:hAnsi="Arial" w:cs="Arial"/>
          <w:bCs/>
          <w:sz w:val="22"/>
          <w:szCs w:val="22"/>
          <w:lang w:val="es-AR"/>
        </w:rPr>
        <w:t>. D-416/26; Belén Piazza):</w:t>
      </w:r>
    </w:p>
    <w:p w:rsidR="00D51105" w:rsidRPr="00764B2F" w:rsidRDefault="00D51105" w:rsidP="00764B2F">
      <w:pPr>
        <w:pStyle w:val="Encabezado"/>
        <w:numPr>
          <w:ilvl w:val="0"/>
          <w:numId w:val="30"/>
        </w:numPr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>208068 (escritorio de madera con 2 cajones)</w:t>
      </w:r>
    </w:p>
    <w:p w:rsidR="00D207EE" w:rsidRPr="00764B2F" w:rsidRDefault="00D51105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764B2F">
        <w:rPr>
          <w:rFonts w:ascii="Arial" w:hAnsi="Arial" w:cs="Arial"/>
          <w:bCs/>
          <w:sz w:val="22"/>
          <w:szCs w:val="22"/>
          <w:lang w:val="es-AR"/>
        </w:rPr>
        <w:tab/>
        <w:t xml:space="preserve"> </w:t>
      </w:r>
      <w:r w:rsidR="00FA5DB5" w:rsidRPr="00764B2F">
        <w:rPr>
          <w:rFonts w:ascii="Arial" w:hAnsi="Arial" w:cs="Arial"/>
          <w:bCs/>
          <w:sz w:val="22"/>
          <w:szCs w:val="22"/>
          <w:lang w:val="es-AR"/>
        </w:rPr>
        <w:t xml:space="preserve">   </w:t>
      </w:r>
      <w:r w:rsidR="00D207EE" w:rsidRPr="00764B2F">
        <w:rPr>
          <w:rFonts w:ascii="Arial" w:hAnsi="Arial" w:cs="Arial"/>
          <w:bCs/>
          <w:sz w:val="22"/>
          <w:szCs w:val="22"/>
          <w:lang w:val="es-AR"/>
        </w:rPr>
        <w:t xml:space="preserve"> </w:t>
      </w:r>
    </w:p>
    <w:p w:rsidR="00DD58BD" w:rsidRPr="00DD58BD" w:rsidRDefault="008B3EF0" w:rsidP="00DD58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Arial" w:eastAsia="Calibri" w:hAnsi="Arial" w:cs="Arial"/>
          <w:color w:val="000000"/>
          <w:sz w:val="22"/>
          <w:szCs w:val="22"/>
          <w:lang w:val="es-AR" w:eastAsia="en-US"/>
        </w:rPr>
      </w:pPr>
      <w:r w:rsidRPr="00DD58BD">
        <w:rPr>
          <w:rFonts w:ascii="Arial" w:hAnsi="Arial" w:cs="Arial"/>
          <w:b/>
          <w:bCs/>
          <w:sz w:val="22"/>
          <w:szCs w:val="22"/>
          <w:u w:val="single"/>
          <w:lang w:val="es-AR"/>
        </w:rPr>
        <w:t>ARTÍ</w:t>
      </w:r>
      <w:r w:rsidR="00781942" w:rsidRPr="00DD58BD">
        <w:rPr>
          <w:rFonts w:ascii="Arial" w:hAnsi="Arial" w:cs="Arial"/>
          <w:b/>
          <w:bCs/>
          <w:sz w:val="22"/>
          <w:szCs w:val="22"/>
          <w:u w:val="single"/>
          <w:lang w:val="es-AR"/>
        </w:rPr>
        <w:t>CULO 2</w:t>
      </w:r>
      <w:proofErr w:type="gramStart"/>
      <w:r w:rsidR="00781942" w:rsidRPr="00DD58BD">
        <w:rPr>
          <w:rFonts w:ascii="Arial" w:hAnsi="Arial" w:cs="Arial"/>
          <w:b/>
          <w:bCs/>
          <w:sz w:val="22"/>
          <w:szCs w:val="22"/>
          <w:u w:val="single"/>
          <w:lang w:val="es-AR"/>
        </w:rPr>
        <w:t>°</w:t>
      </w:r>
      <w:r w:rsidR="00781942" w:rsidRPr="00DD58BD">
        <w:rPr>
          <w:rFonts w:ascii="Arial" w:hAnsi="Arial" w:cs="Arial"/>
          <w:bCs/>
          <w:sz w:val="22"/>
          <w:szCs w:val="22"/>
          <w:u w:val="single"/>
          <w:lang w:val="es-AR"/>
        </w:rPr>
        <w:t>.-</w:t>
      </w:r>
      <w:proofErr w:type="gramEnd"/>
      <w:r w:rsidR="00781942" w:rsidRPr="00764B2F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DD58BD" w:rsidRPr="00DD58BD">
        <w:rPr>
          <w:rFonts w:ascii="Arial" w:eastAsia="Calibri" w:hAnsi="Arial" w:cs="Arial"/>
          <w:color w:val="000000"/>
          <w:sz w:val="22"/>
          <w:szCs w:val="22"/>
          <w:lang w:val="es-AR" w:eastAsia="en-US"/>
        </w:rPr>
        <w:t>COMUNÍCASE al Departamento Ejecutivo.</w:t>
      </w:r>
    </w:p>
    <w:p w:rsidR="00DD58BD" w:rsidRPr="00DD58BD" w:rsidRDefault="00DD58BD" w:rsidP="00DD58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708" w:left="1701" w:hanging="2"/>
        <w:jc w:val="both"/>
        <w:rPr>
          <w:rFonts w:ascii="Arial" w:eastAsia="Calibri" w:hAnsi="Arial" w:cs="Arial"/>
          <w:color w:val="000000"/>
          <w:sz w:val="22"/>
          <w:szCs w:val="22"/>
          <w:lang w:val="es-AR" w:eastAsia="en-US"/>
        </w:rPr>
      </w:pPr>
      <w:r w:rsidRPr="00DD58BD">
        <w:rPr>
          <w:rFonts w:ascii="Arial" w:eastAsia="Calibri" w:hAnsi="Arial" w:cs="Arial"/>
          <w:color w:val="000000"/>
          <w:sz w:val="22"/>
          <w:szCs w:val="22"/>
          <w:lang w:val="es-AR" w:eastAsia="en-US"/>
        </w:rPr>
        <w:t xml:space="preserve">DADA en la Sala de Sesiones del Concejo Deliberante del partido de Azul, en la ciudad de Azul, provincia de Buenos Aires, a los veintitrés días del mes de julio de dos mil veintiséis. </w:t>
      </w:r>
    </w:p>
    <w:p w:rsidR="009174BC" w:rsidRDefault="00DD58BD" w:rsidP="00DD58BD">
      <w:pPr>
        <w:widowControl w:val="0"/>
        <w:spacing w:line="360" w:lineRule="auto"/>
        <w:ind w:left="37" w:right="13" w:hanging="16"/>
        <w:jc w:val="both"/>
        <w:rPr>
          <w:rFonts w:ascii="Arial" w:eastAsia="Arial" w:hAnsi="Arial" w:cs="Arial"/>
          <w:color w:val="000000"/>
          <w:sz w:val="22"/>
          <w:szCs w:val="22"/>
          <w:lang w:val="es-AR" w:eastAsia="es-AR"/>
        </w:rPr>
      </w:pPr>
      <w:r w:rsidRPr="00DD58BD">
        <w:rPr>
          <w:rFonts w:ascii="Arial" w:eastAsia="Arial" w:hAnsi="Arial" w:cs="Arial"/>
          <w:color w:val="000000"/>
          <w:sz w:val="22"/>
          <w:szCs w:val="22"/>
          <w:lang w:val="es-AR" w:eastAsia="es-AR"/>
        </w:rPr>
        <w:t>2</w:t>
      </w:r>
      <w:r>
        <w:rPr>
          <w:rFonts w:ascii="Arial" w:eastAsia="Arial" w:hAnsi="Arial" w:cs="Arial"/>
          <w:color w:val="000000"/>
          <w:sz w:val="22"/>
          <w:szCs w:val="22"/>
          <w:lang w:val="es-AR" w:eastAsia="es-AR"/>
        </w:rPr>
        <w:t>7</w:t>
      </w:r>
      <w:r w:rsidRPr="00DD58BD">
        <w:rPr>
          <w:rFonts w:ascii="Arial" w:eastAsia="Arial" w:hAnsi="Arial" w:cs="Arial"/>
          <w:color w:val="000000"/>
          <w:sz w:val="22"/>
          <w:szCs w:val="22"/>
          <w:lang w:val="es-AR" w:eastAsia="es-AR"/>
        </w:rPr>
        <w:t>/07/2026.-uem.</w:t>
      </w:r>
    </w:p>
    <w:p w:rsidR="009174BC" w:rsidRDefault="009174BC">
      <w:pPr>
        <w:rPr>
          <w:rFonts w:ascii="Arial" w:eastAsia="Arial" w:hAnsi="Arial" w:cs="Arial"/>
          <w:color w:val="000000"/>
          <w:sz w:val="22"/>
          <w:szCs w:val="22"/>
          <w:lang w:val="es-AR" w:eastAsia="es-AR"/>
        </w:rPr>
      </w:pPr>
      <w:r>
        <w:rPr>
          <w:rFonts w:ascii="Arial" w:eastAsia="Arial" w:hAnsi="Arial" w:cs="Arial"/>
          <w:color w:val="000000"/>
          <w:sz w:val="22"/>
          <w:szCs w:val="22"/>
          <w:lang w:val="es-AR" w:eastAsia="es-AR"/>
        </w:rPr>
        <w:br w:type="page"/>
      </w:r>
    </w:p>
    <w:p w:rsidR="00DD58BD" w:rsidRDefault="009174BC" w:rsidP="009174BC">
      <w:pPr>
        <w:widowControl w:val="0"/>
        <w:spacing w:line="360" w:lineRule="auto"/>
        <w:ind w:left="37" w:right="13" w:hanging="16"/>
        <w:jc w:val="center"/>
        <w:rPr>
          <w:rFonts w:ascii="Arial" w:eastAsia="Arial" w:hAnsi="Arial" w:cs="Arial"/>
          <w:b/>
          <w:sz w:val="22"/>
          <w:szCs w:val="22"/>
          <w:u w:val="single"/>
          <w:lang w:val="es-AR" w:eastAsia="es-AR"/>
        </w:rPr>
      </w:pPr>
      <w:r w:rsidRPr="009174BC">
        <w:rPr>
          <w:rFonts w:ascii="Arial" w:eastAsia="Arial" w:hAnsi="Arial" w:cs="Arial"/>
          <w:b/>
          <w:sz w:val="22"/>
          <w:szCs w:val="22"/>
          <w:u w:val="single"/>
          <w:lang w:val="es-AR" w:eastAsia="es-AR"/>
        </w:rPr>
        <w:t>FUINDAMENTOS</w:t>
      </w:r>
    </w:p>
    <w:p w:rsidR="009174BC" w:rsidRDefault="009174BC" w:rsidP="009174BC">
      <w:pPr>
        <w:widowControl w:val="0"/>
        <w:spacing w:line="360" w:lineRule="auto"/>
        <w:ind w:left="37" w:right="13" w:hanging="16"/>
        <w:jc w:val="center"/>
        <w:rPr>
          <w:rFonts w:ascii="Arial" w:eastAsia="Arial" w:hAnsi="Arial" w:cs="Arial"/>
          <w:b/>
          <w:sz w:val="22"/>
          <w:szCs w:val="22"/>
          <w:u w:val="single"/>
          <w:lang w:val="es-AR" w:eastAsia="es-AR"/>
        </w:rPr>
      </w:pPr>
    </w:p>
    <w:p w:rsidR="00AA6E4C" w:rsidRPr="00AA6E4C" w:rsidRDefault="00AA6E4C" w:rsidP="00AA6E4C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AA6E4C">
        <w:rPr>
          <w:rFonts w:ascii="Arial" w:hAnsi="Arial" w:cs="Arial"/>
          <w:sz w:val="22"/>
          <w:szCs w:val="22"/>
          <w:lang w:val="es-AR"/>
        </w:rPr>
        <w:t>Vistas las actuaciones relativas a dar de BAJA DEFINITIVA elementos de diversas áreas municipales;</w:t>
      </w:r>
    </w:p>
    <w:p w:rsidR="00AA6E4C" w:rsidRPr="00AA6E4C" w:rsidRDefault="00AA6E4C" w:rsidP="00AA6E4C">
      <w:pPr>
        <w:pStyle w:val="Encabezado"/>
        <w:tabs>
          <w:tab w:val="left" w:pos="708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AA6E4C">
        <w:rPr>
          <w:rFonts w:ascii="Arial" w:hAnsi="Arial" w:cs="Arial"/>
          <w:sz w:val="22"/>
          <w:szCs w:val="22"/>
          <w:lang w:val="en-US"/>
        </w:rPr>
        <w:t>Considerando</w:t>
      </w:r>
      <w:proofErr w:type="spellEnd"/>
      <w:r w:rsidRPr="00AA6E4C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AA6E4C">
        <w:rPr>
          <w:rFonts w:ascii="Arial" w:hAnsi="Arial" w:cs="Arial"/>
          <w:sz w:val="22"/>
          <w:szCs w:val="22"/>
          <w:lang w:val="en-US"/>
        </w:rPr>
        <w:t>los</w:t>
      </w:r>
      <w:proofErr w:type="spellEnd"/>
      <w:r w:rsidRPr="00AA6E4C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AA6E4C">
        <w:rPr>
          <w:rFonts w:ascii="Arial" w:hAnsi="Arial" w:cs="Arial"/>
          <w:sz w:val="22"/>
          <w:szCs w:val="22"/>
          <w:lang w:val="en-US"/>
        </w:rPr>
        <w:t>expedientes</w:t>
      </w:r>
      <w:proofErr w:type="spellEnd"/>
      <w:r w:rsidRPr="00AA6E4C">
        <w:rPr>
          <w:rFonts w:ascii="Arial" w:hAnsi="Arial" w:cs="Arial"/>
          <w:sz w:val="22"/>
          <w:szCs w:val="22"/>
          <w:lang w:val="en-US"/>
        </w:rPr>
        <w:t xml:space="preserve"> “S-3191/25”, “S-633/26”, “N-17/25”, “D-734/26”, “D-744/26”, “S2807/25”, “S-1853/25”, “J-531/25”, “S-2243/25”, “S-2806/25”, “S-2227/25”, “D-2863/25”, “S-2732/25”, “S-1591/24 ALCII”, “S-2966/25”, “J-444/25”, “H-1052/25”, “S-2354/25”, “S-3302/25”, “S-2607/25”, “S-2755/25”, “S-1832/25”, “S-2338/25”, “D-3100/25”, “S-2488/25”, “S-178/25”, “S-2344/24”, “S-280/26”, “D-2721/25”, “D-2872/25”, “S-2451/25”, “T-59/26”, “D-416/26” y “D-573/26”.</w:t>
      </w:r>
    </w:p>
    <w:p w:rsidR="00781942" w:rsidRPr="00AA6E4C" w:rsidRDefault="00781942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n-US"/>
        </w:rPr>
      </w:pPr>
    </w:p>
    <w:p w:rsidR="00AA6E4C" w:rsidRPr="00AA6E4C" w:rsidRDefault="00AA6E4C" w:rsidP="00AA6E4C">
      <w:pPr>
        <w:spacing w:line="360" w:lineRule="auto"/>
        <w:ind w:hanging="2"/>
        <w:jc w:val="both"/>
        <w:rPr>
          <w:rFonts w:ascii="Arial" w:eastAsia="Calibri" w:hAnsi="Arial" w:cs="Arial"/>
          <w:b/>
          <w:sz w:val="22"/>
          <w:szCs w:val="22"/>
          <w:lang w:val="es-AR" w:eastAsia="en-US"/>
        </w:rPr>
      </w:pPr>
      <w:r w:rsidRPr="00AA6E4C">
        <w:rPr>
          <w:rFonts w:ascii="Arial" w:eastAsia="Calibri" w:hAnsi="Arial" w:cs="Arial"/>
          <w:b/>
          <w:sz w:val="22"/>
          <w:szCs w:val="22"/>
          <w:lang w:val="es-AR" w:eastAsia="en-US"/>
        </w:rPr>
        <w:t xml:space="preserve">POR ELLO, el Concejo Deliberante del partido de Azul sanciona con fuerza de ley la presente Ordenanza.    </w:t>
      </w:r>
    </w:p>
    <w:p w:rsidR="00AA6E4C" w:rsidRPr="00AA6E4C" w:rsidRDefault="00AA6E4C" w:rsidP="00AA6E4C">
      <w:pPr>
        <w:spacing w:line="360" w:lineRule="auto"/>
        <w:ind w:hanging="2"/>
        <w:jc w:val="both"/>
        <w:rPr>
          <w:rFonts w:ascii="Arial" w:eastAsia="Calibri" w:hAnsi="Arial" w:cs="Arial"/>
          <w:b/>
          <w:sz w:val="22"/>
          <w:szCs w:val="22"/>
          <w:lang w:val="es-AR" w:eastAsia="en-US"/>
        </w:rPr>
      </w:pPr>
      <w:r w:rsidRPr="00AA6E4C">
        <w:rPr>
          <w:rFonts w:ascii="Arial" w:eastAsia="Calibri" w:hAnsi="Arial" w:cs="Arial"/>
          <w:b/>
          <w:sz w:val="22"/>
          <w:szCs w:val="22"/>
          <w:lang w:val="es-AR" w:eastAsia="en-US"/>
        </w:rPr>
        <w:t xml:space="preserve">                  </w:t>
      </w:r>
    </w:p>
    <w:p w:rsidR="00AA6E4C" w:rsidRPr="00AA6E4C" w:rsidRDefault="00AA6E4C" w:rsidP="00AA6E4C">
      <w:pPr>
        <w:spacing w:line="360" w:lineRule="auto"/>
        <w:ind w:hanging="2"/>
        <w:jc w:val="both"/>
        <w:rPr>
          <w:rFonts w:ascii="Arial" w:eastAsia="Calibri" w:hAnsi="Arial" w:cs="Arial"/>
          <w:b/>
          <w:color w:val="FF0000"/>
          <w:sz w:val="22"/>
          <w:szCs w:val="22"/>
          <w:lang w:val="es-AR" w:eastAsia="en-US"/>
        </w:rPr>
      </w:pPr>
      <w:r w:rsidRPr="00AA6E4C">
        <w:rPr>
          <w:rFonts w:ascii="Arial" w:eastAsia="Calibri" w:hAnsi="Arial" w:cs="Arial"/>
          <w:b/>
          <w:sz w:val="22"/>
          <w:szCs w:val="22"/>
          <w:u w:val="single"/>
          <w:lang w:val="es-AR" w:eastAsia="en-US"/>
        </w:rPr>
        <w:t>ORDENANZA N° 5.30</w:t>
      </w:r>
      <w:r>
        <w:rPr>
          <w:rFonts w:ascii="Arial" w:eastAsia="Calibri" w:hAnsi="Arial" w:cs="Arial"/>
          <w:b/>
          <w:sz w:val="22"/>
          <w:szCs w:val="22"/>
          <w:u w:val="single"/>
          <w:lang w:val="es-AR" w:eastAsia="en-US"/>
        </w:rPr>
        <w:t>0</w:t>
      </w:r>
      <w:r w:rsidRPr="00AA6E4C">
        <w:rPr>
          <w:rFonts w:ascii="Arial" w:eastAsia="Calibri" w:hAnsi="Arial" w:cs="Arial"/>
          <w:b/>
          <w:sz w:val="22"/>
          <w:szCs w:val="22"/>
          <w:u w:val="single"/>
          <w:lang w:val="es-AR" w:eastAsia="en-US"/>
        </w:rPr>
        <w:t>/2026</w:t>
      </w:r>
      <w:bookmarkStart w:id="0" w:name="_GoBack"/>
      <w:bookmarkEnd w:id="0"/>
    </w:p>
    <w:p w:rsidR="00781942" w:rsidRPr="00AA6E4C" w:rsidRDefault="00D40704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n-US"/>
        </w:rPr>
      </w:pPr>
      <w:r w:rsidRPr="00AA6E4C">
        <w:rPr>
          <w:rFonts w:ascii="Arial" w:hAnsi="Arial" w:cs="Arial"/>
          <w:bCs/>
          <w:sz w:val="22"/>
          <w:szCs w:val="22"/>
          <w:lang w:val="en-US"/>
        </w:rPr>
        <w:t xml:space="preserve">    </w:t>
      </w:r>
    </w:p>
    <w:p w:rsidR="000D0C01" w:rsidRPr="00AA6E4C" w:rsidRDefault="000D0C01" w:rsidP="00764B2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sectPr w:rsidR="000D0C01" w:rsidRPr="00AA6E4C" w:rsidSect="00AA6E4C"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6545D"/>
    <w:multiLevelType w:val="hybridMultilevel"/>
    <w:tmpl w:val="F2FE7FA0"/>
    <w:lvl w:ilvl="0" w:tplc="0E7C02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1164"/>
    <w:multiLevelType w:val="hybridMultilevel"/>
    <w:tmpl w:val="7C1E31D6"/>
    <w:lvl w:ilvl="0" w:tplc="C8D2A3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02692"/>
    <w:multiLevelType w:val="hybridMultilevel"/>
    <w:tmpl w:val="6E3A360A"/>
    <w:lvl w:ilvl="0" w:tplc="C2D29C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939F7"/>
    <w:multiLevelType w:val="hybridMultilevel"/>
    <w:tmpl w:val="0420B9AC"/>
    <w:lvl w:ilvl="0" w:tplc="5E08AE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DA6FDB"/>
    <w:multiLevelType w:val="hybridMultilevel"/>
    <w:tmpl w:val="9DF8C566"/>
    <w:lvl w:ilvl="0" w:tplc="89EC9C2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06C3065"/>
    <w:multiLevelType w:val="hybridMultilevel"/>
    <w:tmpl w:val="DA1CDBCA"/>
    <w:lvl w:ilvl="0" w:tplc="04C085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8077D9D"/>
    <w:multiLevelType w:val="hybridMultilevel"/>
    <w:tmpl w:val="C9C87C4C"/>
    <w:lvl w:ilvl="0" w:tplc="B8A067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D4BAD"/>
    <w:multiLevelType w:val="hybridMultilevel"/>
    <w:tmpl w:val="18F25F7E"/>
    <w:lvl w:ilvl="0" w:tplc="B0900A4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7B45454"/>
    <w:multiLevelType w:val="hybridMultilevel"/>
    <w:tmpl w:val="94C4B5A4"/>
    <w:lvl w:ilvl="0" w:tplc="8D429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B41225"/>
    <w:multiLevelType w:val="hybridMultilevel"/>
    <w:tmpl w:val="20085DFA"/>
    <w:lvl w:ilvl="0" w:tplc="E36A1E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0943A3"/>
    <w:multiLevelType w:val="hybridMultilevel"/>
    <w:tmpl w:val="D6343D90"/>
    <w:lvl w:ilvl="0" w:tplc="D2FCB8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831E2F"/>
    <w:multiLevelType w:val="hybridMultilevel"/>
    <w:tmpl w:val="66FEBD78"/>
    <w:lvl w:ilvl="0" w:tplc="380A2D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7D1412"/>
    <w:multiLevelType w:val="hybridMultilevel"/>
    <w:tmpl w:val="AD2849FE"/>
    <w:lvl w:ilvl="0" w:tplc="48D44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27F86"/>
    <w:multiLevelType w:val="hybridMultilevel"/>
    <w:tmpl w:val="3A3A3B8E"/>
    <w:lvl w:ilvl="0" w:tplc="480ECA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E6F7BC8"/>
    <w:multiLevelType w:val="hybridMultilevel"/>
    <w:tmpl w:val="C4EAC3EE"/>
    <w:lvl w:ilvl="0" w:tplc="BFE2EC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7810D2"/>
    <w:multiLevelType w:val="hybridMultilevel"/>
    <w:tmpl w:val="5244953A"/>
    <w:lvl w:ilvl="0" w:tplc="865AC1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119AF"/>
    <w:multiLevelType w:val="hybridMultilevel"/>
    <w:tmpl w:val="0924E89A"/>
    <w:lvl w:ilvl="0" w:tplc="2C1C9F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C648C"/>
    <w:multiLevelType w:val="hybridMultilevel"/>
    <w:tmpl w:val="CD3E8266"/>
    <w:lvl w:ilvl="0" w:tplc="EA649D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876684"/>
    <w:multiLevelType w:val="hybridMultilevel"/>
    <w:tmpl w:val="40CE7FB8"/>
    <w:lvl w:ilvl="0" w:tplc="E3BE7A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1388A"/>
    <w:multiLevelType w:val="hybridMultilevel"/>
    <w:tmpl w:val="A0F8E410"/>
    <w:lvl w:ilvl="0" w:tplc="36FCED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D42CDF"/>
    <w:multiLevelType w:val="hybridMultilevel"/>
    <w:tmpl w:val="120483F0"/>
    <w:lvl w:ilvl="0" w:tplc="9D6E234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CA86375"/>
    <w:multiLevelType w:val="hybridMultilevel"/>
    <w:tmpl w:val="5E9843D2"/>
    <w:lvl w:ilvl="0" w:tplc="379CAC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D57538"/>
    <w:multiLevelType w:val="hybridMultilevel"/>
    <w:tmpl w:val="587CFCB4"/>
    <w:lvl w:ilvl="0" w:tplc="4252B5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4F47E2"/>
    <w:multiLevelType w:val="hybridMultilevel"/>
    <w:tmpl w:val="2B7C87C2"/>
    <w:lvl w:ilvl="0" w:tplc="768EA3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D2FF2"/>
    <w:multiLevelType w:val="hybridMultilevel"/>
    <w:tmpl w:val="A82889BC"/>
    <w:lvl w:ilvl="0" w:tplc="44BAEA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A9751E"/>
    <w:multiLevelType w:val="hybridMultilevel"/>
    <w:tmpl w:val="4B3CD436"/>
    <w:lvl w:ilvl="0" w:tplc="4E5A28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05212B"/>
    <w:multiLevelType w:val="hybridMultilevel"/>
    <w:tmpl w:val="D3528C40"/>
    <w:lvl w:ilvl="0" w:tplc="A2E014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DD0570"/>
    <w:multiLevelType w:val="hybridMultilevel"/>
    <w:tmpl w:val="B44429FC"/>
    <w:lvl w:ilvl="0" w:tplc="F7948BC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B634769"/>
    <w:multiLevelType w:val="hybridMultilevel"/>
    <w:tmpl w:val="291EA6AC"/>
    <w:lvl w:ilvl="0" w:tplc="C7E29F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37B74"/>
    <w:multiLevelType w:val="hybridMultilevel"/>
    <w:tmpl w:val="C5C80478"/>
    <w:lvl w:ilvl="0" w:tplc="009E23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"/>
  </w:num>
  <w:num w:numId="4">
    <w:abstractNumId w:val="15"/>
  </w:num>
  <w:num w:numId="5">
    <w:abstractNumId w:val="11"/>
  </w:num>
  <w:num w:numId="6">
    <w:abstractNumId w:val="12"/>
  </w:num>
  <w:num w:numId="7">
    <w:abstractNumId w:val="29"/>
  </w:num>
  <w:num w:numId="8">
    <w:abstractNumId w:val="20"/>
  </w:num>
  <w:num w:numId="9">
    <w:abstractNumId w:val="2"/>
  </w:num>
  <w:num w:numId="10">
    <w:abstractNumId w:val="19"/>
  </w:num>
  <w:num w:numId="11">
    <w:abstractNumId w:val="28"/>
  </w:num>
  <w:num w:numId="12">
    <w:abstractNumId w:val="26"/>
  </w:num>
  <w:num w:numId="13">
    <w:abstractNumId w:val="3"/>
  </w:num>
  <w:num w:numId="14">
    <w:abstractNumId w:val="0"/>
  </w:num>
  <w:num w:numId="15">
    <w:abstractNumId w:val="18"/>
  </w:num>
  <w:num w:numId="16">
    <w:abstractNumId w:val="16"/>
  </w:num>
  <w:num w:numId="17">
    <w:abstractNumId w:val="8"/>
  </w:num>
  <w:num w:numId="18">
    <w:abstractNumId w:val="9"/>
  </w:num>
  <w:num w:numId="19">
    <w:abstractNumId w:val="24"/>
  </w:num>
  <w:num w:numId="20">
    <w:abstractNumId w:val="17"/>
  </w:num>
  <w:num w:numId="21">
    <w:abstractNumId w:val="23"/>
  </w:num>
  <w:num w:numId="22">
    <w:abstractNumId w:val="21"/>
  </w:num>
  <w:num w:numId="23">
    <w:abstractNumId w:val="10"/>
  </w:num>
  <w:num w:numId="24">
    <w:abstractNumId w:val="13"/>
  </w:num>
  <w:num w:numId="25">
    <w:abstractNumId w:val="27"/>
  </w:num>
  <w:num w:numId="26">
    <w:abstractNumId w:val="4"/>
  </w:num>
  <w:num w:numId="27">
    <w:abstractNumId w:val="14"/>
  </w:num>
  <w:num w:numId="28">
    <w:abstractNumId w:val="25"/>
  </w:num>
  <w:num w:numId="29">
    <w:abstractNumId w:val="5"/>
  </w:num>
  <w:num w:numId="30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5FB"/>
    <w:rsid w:val="0000257A"/>
    <w:rsid w:val="00004180"/>
    <w:rsid w:val="00007D70"/>
    <w:rsid w:val="0002211C"/>
    <w:rsid w:val="00040DD5"/>
    <w:rsid w:val="0004120C"/>
    <w:rsid w:val="00042234"/>
    <w:rsid w:val="000441FA"/>
    <w:rsid w:val="00053456"/>
    <w:rsid w:val="00057A00"/>
    <w:rsid w:val="0006712F"/>
    <w:rsid w:val="0006742F"/>
    <w:rsid w:val="00080211"/>
    <w:rsid w:val="00082F4C"/>
    <w:rsid w:val="00087309"/>
    <w:rsid w:val="000904DD"/>
    <w:rsid w:val="000A07DD"/>
    <w:rsid w:val="000A6B6D"/>
    <w:rsid w:val="000B0630"/>
    <w:rsid w:val="000B4F93"/>
    <w:rsid w:val="000B6EF1"/>
    <w:rsid w:val="000D0C01"/>
    <w:rsid w:val="000D4A65"/>
    <w:rsid w:val="000F006D"/>
    <w:rsid w:val="000F57B8"/>
    <w:rsid w:val="00106D5B"/>
    <w:rsid w:val="00111D87"/>
    <w:rsid w:val="00124E37"/>
    <w:rsid w:val="001304BC"/>
    <w:rsid w:val="00134B6E"/>
    <w:rsid w:val="001367D8"/>
    <w:rsid w:val="0014415E"/>
    <w:rsid w:val="001457F4"/>
    <w:rsid w:val="001467ED"/>
    <w:rsid w:val="001476FB"/>
    <w:rsid w:val="00150214"/>
    <w:rsid w:val="00153526"/>
    <w:rsid w:val="00155C92"/>
    <w:rsid w:val="00162C75"/>
    <w:rsid w:val="00171FFF"/>
    <w:rsid w:val="00182061"/>
    <w:rsid w:val="001839C5"/>
    <w:rsid w:val="00183BB8"/>
    <w:rsid w:val="001862A5"/>
    <w:rsid w:val="001924C5"/>
    <w:rsid w:val="001A5BF3"/>
    <w:rsid w:val="001D59D4"/>
    <w:rsid w:val="001D5D15"/>
    <w:rsid w:val="001D5D2F"/>
    <w:rsid w:val="001E1783"/>
    <w:rsid w:val="001F0C07"/>
    <w:rsid w:val="001F1E5C"/>
    <w:rsid w:val="001F2F82"/>
    <w:rsid w:val="001F34E6"/>
    <w:rsid w:val="00214C8F"/>
    <w:rsid w:val="00215A34"/>
    <w:rsid w:val="002218A4"/>
    <w:rsid w:val="00223346"/>
    <w:rsid w:val="00227DEB"/>
    <w:rsid w:val="00232508"/>
    <w:rsid w:val="00272A8A"/>
    <w:rsid w:val="0027351D"/>
    <w:rsid w:val="002759B2"/>
    <w:rsid w:val="00290C26"/>
    <w:rsid w:val="00295269"/>
    <w:rsid w:val="002971D0"/>
    <w:rsid w:val="002A2EF5"/>
    <w:rsid w:val="002A55C8"/>
    <w:rsid w:val="002B5D2D"/>
    <w:rsid w:val="002C042F"/>
    <w:rsid w:val="002C1921"/>
    <w:rsid w:val="002D20E1"/>
    <w:rsid w:val="002D3C1F"/>
    <w:rsid w:val="002E78E8"/>
    <w:rsid w:val="002F0160"/>
    <w:rsid w:val="003060F9"/>
    <w:rsid w:val="00307F90"/>
    <w:rsid w:val="00311A56"/>
    <w:rsid w:val="003207EA"/>
    <w:rsid w:val="0032156B"/>
    <w:rsid w:val="00337C2C"/>
    <w:rsid w:val="00345FD0"/>
    <w:rsid w:val="003559A8"/>
    <w:rsid w:val="00355C0F"/>
    <w:rsid w:val="00367DB5"/>
    <w:rsid w:val="00370F67"/>
    <w:rsid w:val="003713FC"/>
    <w:rsid w:val="0037534F"/>
    <w:rsid w:val="00381F60"/>
    <w:rsid w:val="00392032"/>
    <w:rsid w:val="003A303D"/>
    <w:rsid w:val="003B25F5"/>
    <w:rsid w:val="003B5427"/>
    <w:rsid w:val="003B5A2D"/>
    <w:rsid w:val="003C33E4"/>
    <w:rsid w:val="003C377D"/>
    <w:rsid w:val="003E0E04"/>
    <w:rsid w:val="003E1148"/>
    <w:rsid w:val="003E22CB"/>
    <w:rsid w:val="003E2306"/>
    <w:rsid w:val="003E580D"/>
    <w:rsid w:val="003F4137"/>
    <w:rsid w:val="004078CF"/>
    <w:rsid w:val="00412CA2"/>
    <w:rsid w:val="00414528"/>
    <w:rsid w:val="00417230"/>
    <w:rsid w:val="00417CB1"/>
    <w:rsid w:val="004215BE"/>
    <w:rsid w:val="004228AA"/>
    <w:rsid w:val="00424996"/>
    <w:rsid w:val="00430680"/>
    <w:rsid w:val="0043315A"/>
    <w:rsid w:val="00433208"/>
    <w:rsid w:val="004338D4"/>
    <w:rsid w:val="0043789A"/>
    <w:rsid w:val="0045558E"/>
    <w:rsid w:val="004569B4"/>
    <w:rsid w:val="00456B34"/>
    <w:rsid w:val="00462BE6"/>
    <w:rsid w:val="00470880"/>
    <w:rsid w:val="00475802"/>
    <w:rsid w:val="00487CAA"/>
    <w:rsid w:val="004A513F"/>
    <w:rsid w:val="004B1938"/>
    <w:rsid w:val="004B57F9"/>
    <w:rsid w:val="004C0277"/>
    <w:rsid w:val="004C46C2"/>
    <w:rsid w:val="004D2E15"/>
    <w:rsid w:val="004D3761"/>
    <w:rsid w:val="004D388F"/>
    <w:rsid w:val="004D456F"/>
    <w:rsid w:val="004D4A6F"/>
    <w:rsid w:val="004D747E"/>
    <w:rsid w:val="004D7DB3"/>
    <w:rsid w:val="004E2639"/>
    <w:rsid w:val="004E72BD"/>
    <w:rsid w:val="004F114B"/>
    <w:rsid w:val="005206F8"/>
    <w:rsid w:val="00531120"/>
    <w:rsid w:val="00542A51"/>
    <w:rsid w:val="0055364A"/>
    <w:rsid w:val="00565B4F"/>
    <w:rsid w:val="00567280"/>
    <w:rsid w:val="00583B04"/>
    <w:rsid w:val="005A0D86"/>
    <w:rsid w:val="005A299B"/>
    <w:rsid w:val="005B44E5"/>
    <w:rsid w:val="005C587E"/>
    <w:rsid w:val="005D236C"/>
    <w:rsid w:val="005E02C5"/>
    <w:rsid w:val="005E71FA"/>
    <w:rsid w:val="005F1C1C"/>
    <w:rsid w:val="005F59ED"/>
    <w:rsid w:val="00600E99"/>
    <w:rsid w:val="00603010"/>
    <w:rsid w:val="00607B0D"/>
    <w:rsid w:val="00612549"/>
    <w:rsid w:val="00627E86"/>
    <w:rsid w:val="00627EE5"/>
    <w:rsid w:val="00631FDF"/>
    <w:rsid w:val="006426EC"/>
    <w:rsid w:val="00667099"/>
    <w:rsid w:val="00670760"/>
    <w:rsid w:val="0068077A"/>
    <w:rsid w:val="00681385"/>
    <w:rsid w:val="00693585"/>
    <w:rsid w:val="0069501D"/>
    <w:rsid w:val="006A4E7E"/>
    <w:rsid w:val="006A58D9"/>
    <w:rsid w:val="006A5E51"/>
    <w:rsid w:val="006B50DE"/>
    <w:rsid w:val="006B6F6C"/>
    <w:rsid w:val="006E0F2D"/>
    <w:rsid w:val="006E2A63"/>
    <w:rsid w:val="006E5F4A"/>
    <w:rsid w:val="006E6033"/>
    <w:rsid w:val="006F0022"/>
    <w:rsid w:val="006F7736"/>
    <w:rsid w:val="00710A7E"/>
    <w:rsid w:val="007206FF"/>
    <w:rsid w:val="00721425"/>
    <w:rsid w:val="00735854"/>
    <w:rsid w:val="0073637D"/>
    <w:rsid w:val="00751A37"/>
    <w:rsid w:val="007577A4"/>
    <w:rsid w:val="00762BA4"/>
    <w:rsid w:val="0076453C"/>
    <w:rsid w:val="00764B2F"/>
    <w:rsid w:val="00766802"/>
    <w:rsid w:val="00767704"/>
    <w:rsid w:val="00781942"/>
    <w:rsid w:val="00792DB0"/>
    <w:rsid w:val="007A183C"/>
    <w:rsid w:val="007B0A4B"/>
    <w:rsid w:val="007B20CC"/>
    <w:rsid w:val="007C4432"/>
    <w:rsid w:val="007C443E"/>
    <w:rsid w:val="007E1918"/>
    <w:rsid w:val="007E2384"/>
    <w:rsid w:val="007E27F2"/>
    <w:rsid w:val="007F288E"/>
    <w:rsid w:val="007F4579"/>
    <w:rsid w:val="007F5B40"/>
    <w:rsid w:val="007F6F09"/>
    <w:rsid w:val="00800D45"/>
    <w:rsid w:val="008037B1"/>
    <w:rsid w:val="00805A35"/>
    <w:rsid w:val="008069D1"/>
    <w:rsid w:val="008108F0"/>
    <w:rsid w:val="008113B6"/>
    <w:rsid w:val="00811661"/>
    <w:rsid w:val="00812899"/>
    <w:rsid w:val="008168B7"/>
    <w:rsid w:val="00820DDB"/>
    <w:rsid w:val="00821369"/>
    <w:rsid w:val="00823E6B"/>
    <w:rsid w:val="00823FF6"/>
    <w:rsid w:val="008369F7"/>
    <w:rsid w:val="00850D3E"/>
    <w:rsid w:val="00865CB5"/>
    <w:rsid w:val="00871655"/>
    <w:rsid w:val="00871A92"/>
    <w:rsid w:val="008724EC"/>
    <w:rsid w:val="00874FC4"/>
    <w:rsid w:val="008800E1"/>
    <w:rsid w:val="008832B9"/>
    <w:rsid w:val="008842F4"/>
    <w:rsid w:val="00896498"/>
    <w:rsid w:val="00897356"/>
    <w:rsid w:val="008A4B5A"/>
    <w:rsid w:val="008A74A0"/>
    <w:rsid w:val="008B1962"/>
    <w:rsid w:val="008B3EF0"/>
    <w:rsid w:val="008C0E6B"/>
    <w:rsid w:val="008D3626"/>
    <w:rsid w:val="008D3AA4"/>
    <w:rsid w:val="008D7DED"/>
    <w:rsid w:val="008E3713"/>
    <w:rsid w:val="008F1B4D"/>
    <w:rsid w:val="008F3E81"/>
    <w:rsid w:val="0090134B"/>
    <w:rsid w:val="00914E04"/>
    <w:rsid w:val="00916F64"/>
    <w:rsid w:val="009174BC"/>
    <w:rsid w:val="00917EA4"/>
    <w:rsid w:val="00930EE7"/>
    <w:rsid w:val="00931C37"/>
    <w:rsid w:val="0093496B"/>
    <w:rsid w:val="00935300"/>
    <w:rsid w:val="00945DA1"/>
    <w:rsid w:val="009631B7"/>
    <w:rsid w:val="009673D2"/>
    <w:rsid w:val="0097446C"/>
    <w:rsid w:val="009779D5"/>
    <w:rsid w:val="00986625"/>
    <w:rsid w:val="00992FB1"/>
    <w:rsid w:val="009A6F53"/>
    <w:rsid w:val="009B03E2"/>
    <w:rsid w:val="009B5211"/>
    <w:rsid w:val="009B6680"/>
    <w:rsid w:val="009C3EAD"/>
    <w:rsid w:val="009D04FE"/>
    <w:rsid w:val="009D5717"/>
    <w:rsid w:val="009F4EBC"/>
    <w:rsid w:val="009F6BE1"/>
    <w:rsid w:val="00A05321"/>
    <w:rsid w:val="00A05A6D"/>
    <w:rsid w:val="00A11C16"/>
    <w:rsid w:val="00A12961"/>
    <w:rsid w:val="00A21345"/>
    <w:rsid w:val="00A35208"/>
    <w:rsid w:val="00A35371"/>
    <w:rsid w:val="00A40374"/>
    <w:rsid w:val="00A40C88"/>
    <w:rsid w:val="00A46D9C"/>
    <w:rsid w:val="00A55177"/>
    <w:rsid w:val="00A5636A"/>
    <w:rsid w:val="00A56B74"/>
    <w:rsid w:val="00A633AB"/>
    <w:rsid w:val="00A65ED4"/>
    <w:rsid w:val="00A66BA4"/>
    <w:rsid w:val="00A70435"/>
    <w:rsid w:val="00A706E9"/>
    <w:rsid w:val="00A8113F"/>
    <w:rsid w:val="00A81F5E"/>
    <w:rsid w:val="00A85FB0"/>
    <w:rsid w:val="00A91F32"/>
    <w:rsid w:val="00AA17E5"/>
    <w:rsid w:val="00AA282C"/>
    <w:rsid w:val="00AA371F"/>
    <w:rsid w:val="00AA3763"/>
    <w:rsid w:val="00AA3B80"/>
    <w:rsid w:val="00AA5FA0"/>
    <w:rsid w:val="00AA6E4C"/>
    <w:rsid w:val="00AB75E1"/>
    <w:rsid w:val="00AC55D4"/>
    <w:rsid w:val="00AC5806"/>
    <w:rsid w:val="00B014B9"/>
    <w:rsid w:val="00B02524"/>
    <w:rsid w:val="00B03639"/>
    <w:rsid w:val="00B03BF5"/>
    <w:rsid w:val="00B11F21"/>
    <w:rsid w:val="00B1522B"/>
    <w:rsid w:val="00B17E6E"/>
    <w:rsid w:val="00B2189B"/>
    <w:rsid w:val="00B26AE5"/>
    <w:rsid w:val="00B32B94"/>
    <w:rsid w:val="00B32FC8"/>
    <w:rsid w:val="00B40F2D"/>
    <w:rsid w:val="00B419C6"/>
    <w:rsid w:val="00B42BA8"/>
    <w:rsid w:val="00B4434A"/>
    <w:rsid w:val="00B47253"/>
    <w:rsid w:val="00B66883"/>
    <w:rsid w:val="00B700D1"/>
    <w:rsid w:val="00B757B4"/>
    <w:rsid w:val="00B815EE"/>
    <w:rsid w:val="00B844E2"/>
    <w:rsid w:val="00BA13A3"/>
    <w:rsid w:val="00BA319F"/>
    <w:rsid w:val="00BA6AE1"/>
    <w:rsid w:val="00BB2603"/>
    <w:rsid w:val="00BB621D"/>
    <w:rsid w:val="00BC0D31"/>
    <w:rsid w:val="00BC130A"/>
    <w:rsid w:val="00BD7C35"/>
    <w:rsid w:val="00BE5AC4"/>
    <w:rsid w:val="00BF5905"/>
    <w:rsid w:val="00C06EAE"/>
    <w:rsid w:val="00C10605"/>
    <w:rsid w:val="00C11451"/>
    <w:rsid w:val="00C2215F"/>
    <w:rsid w:val="00C2795D"/>
    <w:rsid w:val="00C551CC"/>
    <w:rsid w:val="00C55DBD"/>
    <w:rsid w:val="00C63876"/>
    <w:rsid w:val="00C64DEC"/>
    <w:rsid w:val="00C73741"/>
    <w:rsid w:val="00C73AB7"/>
    <w:rsid w:val="00C745C1"/>
    <w:rsid w:val="00C92697"/>
    <w:rsid w:val="00C92AE0"/>
    <w:rsid w:val="00C952BE"/>
    <w:rsid w:val="00CA017B"/>
    <w:rsid w:val="00CA3992"/>
    <w:rsid w:val="00CA3AA9"/>
    <w:rsid w:val="00CA3DAE"/>
    <w:rsid w:val="00CB20CF"/>
    <w:rsid w:val="00CC3FD1"/>
    <w:rsid w:val="00CC4583"/>
    <w:rsid w:val="00CD5DAE"/>
    <w:rsid w:val="00CE0A19"/>
    <w:rsid w:val="00CF2BF9"/>
    <w:rsid w:val="00CF6437"/>
    <w:rsid w:val="00D01EA1"/>
    <w:rsid w:val="00D06776"/>
    <w:rsid w:val="00D1407D"/>
    <w:rsid w:val="00D207EE"/>
    <w:rsid w:val="00D264E2"/>
    <w:rsid w:val="00D272EB"/>
    <w:rsid w:val="00D335FB"/>
    <w:rsid w:val="00D40704"/>
    <w:rsid w:val="00D428E3"/>
    <w:rsid w:val="00D51105"/>
    <w:rsid w:val="00D5540A"/>
    <w:rsid w:val="00D57163"/>
    <w:rsid w:val="00D616DE"/>
    <w:rsid w:val="00D65357"/>
    <w:rsid w:val="00D71607"/>
    <w:rsid w:val="00D7238B"/>
    <w:rsid w:val="00D80298"/>
    <w:rsid w:val="00D910CA"/>
    <w:rsid w:val="00D93633"/>
    <w:rsid w:val="00D9639D"/>
    <w:rsid w:val="00DA0137"/>
    <w:rsid w:val="00DA2703"/>
    <w:rsid w:val="00DA3C54"/>
    <w:rsid w:val="00DA4537"/>
    <w:rsid w:val="00DA47D6"/>
    <w:rsid w:val="00DA79B8"/>
    <w:rsid w:val="00DB2615"/>
    <w:rsid w:val="00DC2A1B"/>
    <w:rsid w:val="00DC2DEC"/>
    <w:rsid w:val="00DD0822"/>
    <w:rsid w:val="00DD58BD"/>
    <w:rsid w:val="00DE7D71"/>
    <w:rsid w:val="00DF12EF"/>
    <w:rsid w:val="00DF1D4E"/>
    <w:rsid w:val="00DF3DD2"/>
    <w:rsid w:val="00DF5544"/>
    <w:rsid w:val="00DF5864"/>
    <w:rsid w:val="00DF6325"/>
    <w:rsid w:val="00E007CE"/>
    <w:rsid w:val="00E0264D"/>
    <w:rsid w:val="00E05D5F"/>
    <w:rsid w:val="00E10BCD"/>
    <w:rsid w:val="00E172CF"/>
    <w:rsid w:val="00E22489"/>
    <w:rsid w:val="00E2692A"/>
    <w:rsid w:val="00E26F92"/>
    <w:rsid w:val="00E26FA6"/>
    <w:rsid w:val="00E2740E"/>
    <w:rsid w:val="00E310FC"/>
    <w:rsid w:val="00E37100"/>
    <w:rsid w:val="00E437A7"/>
    <w:rsid w:val="00E47A60"/>
    <w:rsid w:val="00E47FFB"/>
    <w:rsid w:val="00E50187"/>
    <w:rsid w:val="00E551EF"/>
    <w:rsid w:val="00E5787E"/>
    <w:rsid w:val="00E62383"/>
    <w:rsid w:val="00E7127A"/>
    <w:rsid w:val="00E81CA6"/>
    <w:rsid w:val="00E92B68"/>
    <w:rsid w:val="00EB1260"/>
    <w:rsid w:val="00EB5AF2"/>
    <w:rsid w:val="00ED6746"/>
    <w:rsid w:val="00EE1165"/>
    <w:rsid w:val="00EE27A2"/>
    <w:rsid w:val="00EF09FE"/>
    <w:rsid w:val="00EF0D21"/>
    <w:rsid w:val="00F02D50"/>
    <w:rsid w:val="00F055AA"/>
    <w:rsid w:val="00F12B99"/>
    <w:rsid w:val="00F15008"/>
    <w:rsid w:val="00F2308F"/>
    <w:rsid w:val="00F30328"/>
    <w:rsid w:val="00F50333"/>
    <w:rsid w:val="00F520DF"/>
    <w:rsid w:val="00F54C95"/>
    <w:rsid w:val="00F66381"/>
    <w:rsid w:val="00F66C16"/>
    <w:rsid w:val="00F708F1"/>
    <w:rsid w:val="00F75135"/>
    <w:rsid w:val="00F77955"/>
    <w:rsid w:val="00F82363"/>
    <w:rsid w:val="00F939D1"/>
    <w:rsid w:val="00FA1919"/>
    <w:rsid w:val="00FA5DB5"/>
    <w:rsid w:val="00FA79CE"/>
    <w:rsid w:val="00FC01F2"/>
    <w:rsid w:val="00FC2E42"/>
    <w:rsid w:val="00FC3326"/>
    <w:rsid w:val="00FC54DD"/>
    <w:rsid w:val="00FC58CE"/>
    <w:rsid w:val="00FD12DB"/>
    <w:rsid w:val="00FD3E6D"/>
    <w:rsid w:val="00FD6E98"/>
    <w:rsid w:val="00FD75AD"/>
    <w:rsid w:val="00F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48CE76"/>
  <w15:docId w15:val="{23FEEA19-B04F-4543-9E65-7FDB5C50E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5FB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335FB"/>
    <w:pPr>
      <w:tabs>
        <w:tab w:val="center" w:pos="4419"/>
        <w:tab w:val="right" w:pos="8838"/>
      </w:tabs>
      <w:overflowPunct w:val="0"/>
      <w:autoSpaceDE w:val="0"/>
      <w:autoSpaceDN w:val="0"/>
      <w:adjustRightInd w:val="0"/>
    </w:pPr>
    <w:rPr>
      <w:szCs w:val="20"/>
      <w:lang w:val="es-ES_tradnl"/>
    </w:rPr>
  </w:style>
  <w:style w:type="paragraph" w:styleId="Prrafodelista">
    <w:name w:val="List Paragraph"/>
    <w:basedOn w:val="Normal"/>
    <w:uiPriority w:val="34"/>
    <w:qFormat/>
    <w:rsid w:val="008B3EF0"/>
    <w:pPr>
      <w:ind w:left="708"/>
    </w:pPr>
  </w:style>
  <w:style w:type="character" w:customStyle="1" w:styleId="EncabezadoCar">
    <w:name w:val="Encabezado Car"/>
    <w:basedOn w:val="Fuentedeprrafopredeter"/>
    <w:link w:val="Encabezado"/>
    <w:rsid w:val="00AA6E4C"/>
    <w:rPr>
      <w:sz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A6E4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6E4C"/>
    <w:rPr>
      <w:rFonts w:ascii="Segoe U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2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BD6AF3-45D5-4C74-B228-267D7D5F2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1114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ORDENANZA</vt:lpstr>
    </vt:vector>
  </TitlesOfParts>
  <Company>Municipalidad de Azul</Company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ORDENANZA</dc:title>
  <dc:creator>bienes</dc:creator>
  <cp:lastModifiedBy>montanelliu</cp:lastModifiedBy>
  <cp:revision>3</cp:revision>
  <cp:lastPrinted>2026-07-27T13:53:00Z</cp:lastPrinted>
  <dcterms:created xsi:type="dcterms:W3CDTF">2026-06-16T13:10:00Z</dcterms:created>
  <dcterms:modified xsi:type="dcterms:W3CDTF">2026-07-27T14:56:00Z</dcterms:modified>
</cp:coreProperties>
</file>