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381D" w:rsidRPr="00885B74" w:rsidRDefault="005B381D" w:rsidP="000D0972">
      <w:pPr>
        <w:spacing w:line="360" w:lineRule="auto"/>
        <w:jc w:val="right"/>
        <w:rPr>
          <w:b/>
          <w:u w:val="single"/>
          <w:lang w:val="es-ES"/>
        </w:rPr>
      </w:pPr>
      <w:r w:rsidRPr="00885B74">
        <w:rPr>
          <w:b/>
          <w:u w:val="single"/>
          <w:lang w:val="es-ES"/>
        </w:rPr>
        <w:t>ORDENANZA N</w:t>
      </w:r>
      <w:r w:rsidR="00A63AF5" w:rsidRPr="00885B74">
        <w:rPr>
          <w:b/>
          <w:u w:val="single"/>
          <w:lang w:val="es-ES"/>
        </w:rPr>
        <w:t>Ú</w:t>
      </w:r>
      <w:r w:rsidRPr="00885B74">
        <w:rPr>
          <w:b/>
          <w:u w:val="single"/>
          <w:lang w:val="es-ES"/>
        </w:rPr>
        <w:t xml:space="preserve">MERO </w:t>
      </w:r>
      <w:r w:rsidR="00882DE0" w:rsidRPr="00885B74">
        <w:rPr>
          <w:b/>
          <w:u w:val="single"/>
          <w:lang w:val="es-ES"/>
        </w:rPr>
        <w:t>5.286</w:t>
      </w:r>
    </w:p>
    <w:p w:rsidR="005B381D" w:rsidRPr="00885B74" w:rsidRDefault="005B381D" w:rsidP="00885B74">
      <w:pPr>
        <w:spacing w:line="360" w:lineRule="auto"/>
        <w:jc w:val="right"/>
        <w:rPr>
          <w:b/>
          <w:u w:val="single"/>
          <w:lang w:val="es-ES"/>
        </w:rPr>
      </w:pPr>
    </w:p>
    <w:p w:rsidR="001D4DA8" w:rsidRDefault="005B381D" w:rsidP="00885B74">
      <w:pPr>
        <w:spacing w:line="360" w:lineRule="auto"/>
        <w:jc w:val="both"/>
        <w:rPr>
          <w:b/>
          <w:color w:val="FF0000"/>
          <w:lang w:val="es-ES"/>
        </w:rPr>
      </w:pPr>
      <w:r w:rsidRPr="00885B74">
        <w:rPr>
          <w:b/>
          <w:lang w:val="es-ES"/>
        </w:rPr>
        <w:t>VISTO el Expediente N°</w:t>
      </w:r>
      <w:r w:rsidR="00C751D9" w:rsidRPr="00885B74">
        <w:rPr>
          <w:b/>
          <w:lang w:val="es-ES"/>
        </w:rPr>
        <w:t xml:space="preserve"> </w:t>
      </w:r>
      <w:r w:rsidR="00882DE0" w:rsidRPr="00885B74">
        <w:rPr>
          <w:b/>
          <w:lang w:val="es-ES"/>
        </w:rPr>
        <w:t>17.045</w:t>
      </w:r>
      <w:r w:rsidR="00C751D9" w:rsidRPr="00885B74">
        <w:rPr>
          <w:b/>
          <w:lang w:val="es-ES"/>
        </w:rPr>
        <w:t>/2026</w:t>
      </w:r>
      <w:r w:rsidRPr="00885B74">
        <w:rPr>
          <w:b/>
          <w:lang w:val="es-ES"/>
        </w:rPr>
        <w:t xml:space="preserve"> C.D. (Archivo N° 301</w:t>
      </w:r>
      <w:r w:rsidR="00C751D9" w:rsidRPr="00885B74">
        <w:rPr>
          <w:b/>
          <w:lang w:val="es-ES"/>
        </w:rPr>
        <w:t>/2025</w:t>
      </w:r>
      <w:r w:rsidR="00A63AF5" w:rsidRPr="00885B74">
        <w:rPr>
          <w:b/>
          <w:lang w:val="es-ES"/>
        </w:rPr>
        <w:t>). “S” 1</w:t>
      </w:r>
      <w:r w:rsidR="00C751D9" w:rsidRPr="00885B74">
        <w:rPr>
          <w:b/>
          <w:lang w:val="es-ES"/>
        </w:rPr>
        <w:t>.</w:t>
      </w:r>
      <w:r w:rsidR="00A63AF5" w:rsidRPr="00885B74">
        <w:rPr>
          <w:b/>
          <w:lang w:val="es-ES"/>
        </w:rPr>
        <w:t>854/2025. SUBSECRETARÍA DE PRODUCCIÓN, COMERCIO E INNOVACIÓN. Remite proy</w:t>
      </w:r>
      <w:r w:rsidR="00C751D9" w:rsidRPr="00885B74">
        <w:rPr>
          <w:b/>
          <w:lang w:val="es-ES"/>
        </w:rPr>
        <w:t>ecto de Ordenanza referido a crear</w:t>
      </w:r>
      <w:r w:rsidR="00A63AF5" w:rsidRPr="00885B74">
        <w:rPr>
          <w:b/>
          <w:lang w:val="es-ES"/>
        </w:rPr>
        <w:t xml:space="preserve"> el </w:t>
      </w:r>
      <w:r w:rsidR="00C751D9" w:rsidRPr="00885B74">
        <w:rPr>
          <w:b/>
          <w:lang w:val="es-ES"/>
        </w:rPr>
        <w:t xml:space="preserve">Instituto </w:t>
      </w:r>
      <w:r w:rsidR="00A63AF5" w:rsidRPr="00885B74">
        <w:rPr>
          <w:b/>
          <w:lang w:val="es-ES"/>
        </w:rPr>
        <w:t xml:space="preserve">Mixto de Turismo </w:t>
      </w:r>
      <w:r w:rsidR="00F96BEC" w:rsidRPr="001D4DA8">
        <w:rPr>
          <w:b/>
          <w:lang w:val="es-ES"/>
        </w:rPr>
        <w:t xml:space="preserve">de </w:t>
      </w:r>
      <w:r w:rsidR="001D4DA8" w:rsidRPr="001D4DA8">
        <w:rPr>
          <w:b/>
          <w:lang w:val="es-ES"/>
        </w:rPr>
        <w:t>Azul (IMTA) que tendrá como objetivo ser única instancia de articulación e/sectores público y privado, participar en la planificación turística del partido de Azul, etc.</w:t>
      </w:r>
    </w:p>
    <w:p w:rsidR="00A63AF5" w:rsidRPr="00885B74" w:rsidRDefault="005B381D" w:rsidP="00885B74">
      <w:pPr>
        <w:spacing w:line="360" w:lineRule="auto"/>
        <w:jc w:val="both"/>
        <w:rPr>
          <w:lang w:val="es-ES"/>
        </w:rPr>
      </w:pPr>
      <w:r w:rsidRPr="00885B74">
        <w:rPr>
          <w:lang w:val="es-ES"/>
        </w:rPr>
        <w:t xml:space="preserve">Con despachos de las Comisiones de Producción, Desarrollo y Asuntos Agropecuarios, </w:t>
      </w:r>
      <w:r w:rsidR="000D0972">
        <w:rPr>
          <w:lang w:val="es-ES"/>
        </w:rPr>
        <w:t>y de Interpretación, L</w:t>
      </w:r>
      <w:r w:rsidRPr="00885B74">
        <w:rPr>
          <w:lang w:val="es-ES"/>
        </w:rPr>
        <w:t>egislación y Seguridad Pública</w:t>
      </w:r>
      <w:r w:rsidR="000D0972">
        <w:rPr>
          <w:lang w:val="es-ES"/>
        </w:rPr>
        <w:t>.</w:t>
      </w:r>
    </w:p>
    <w:p w:rsidR="005B381D" w:rsidRPr="00885B74" w:rsidRDefault="005B381D" w:rsidP="00885B74">
      <w:pPr>
        <w:spacing w:line="360" w:lineRule="auto"/>
        <w:jc w:val="center"/>
        <w:rPr>
          <w:b/>
          <w:lang w:val="es-ES"/>
        </w:rPr>
      </w:pPr>
      <w:r w:rsidRPr="00885B74">
        <w:rPr>
          <w:b/>
          <w:lang w:val="es-ES"/>
        </w:rPr>
        <w:t>Tratado y aprobado por</w:t>
      </w:r>
      <w:r w:rsidR="00882DE0" w:rsidRPr="00885B74">
        <w:rPr>
          <w:b/>
          <w:lang w:val="es-ES"/>
        </w:rPr>
        <w:t xml:space="preserve"> unanimidad</w:t>
      </w:r>
    </w:p>
    <w:p w:rsidR="005B381D" w:rsidRPr="00885B74" w:rsidRDefault="005B381D" w:rsidP="00885B74">
      <w:pPr>
        <w:spacing w:line="360" w:lineRule="auto"/>
        <w:jc w:val="center"/>
        <w:rPr>
          <w:b/>
          <w:lang w:val="es-ES"/>
        </w:rPr>
      </w:pPr>
      <w:r w:rsidRPr="00885B74">
        <w:rPr>
          <w:b/>
          <w:lang w:val="es-ES"/>
        </w:rPr>
        <w:t>EL CONCEJO DELIBERANTE DEL PARTIDO DE AZUL</w:t>
      </w:r>
    </w:p>
    <w:p w:rsidR="005B381D" w:rsidRPr="00885B74" w:rsidRDefault="005B381D" w:rsidP="00885B74">
      <w:pPr>
        <w:spacing w:line="360" w:lineRule="auto"/>
        <w:jc w:val="center"/>
        <w:rPr>
          <w:b/>
          <w:lang w:val="es-ES"/>
        </w:rPr>
      </w:pPr>
      <w:r w:rsidRPr="00885B74">
        <w:rPr>
          <w:b/>
          <w:lang w:val="es-ES"/>
        </w:rPr>
        <w:t>Sanciona con fuerza de ley la siguiente</w:t>
      </w:r>
    </w:p>
    <w:p w:rsidR="005B381D" w:rsidRPr="00885B74" w:rsidRDefault="005B381D" w:rsidP="00885B74">
      <w:pPr>
        <w:spacing w:line="360" w:lineRule="auto"/>
        <w:jc w:val="center"/>
        <w:rPr>
          <w:b/>
          <w:u w:val="single"/>
          <w:lang w:val="es-ES"/>
        </w:rPr>
      </w:pPr>
      <w:r w:rsidRPr="00885B74">
        <w:rPr>
          <w:b/>
          <w:u w:val="single"/>
          <w:lang w:val="es-ES"/>
        </w:rPr>
        <w:t>ORDENANZA</w:t>
      </w:r>
    </w:p>
    <w:p w:rsidR="00637E7E" w:rsidRPr="00885B74" w:rsidRDefault="00C751D9" w:rsidP="00885B74">
      <w:pPr>
        <w:pStyle w:val="Normal1"/>
        <w:widowControl w:val="0"/>
        <w:spacing w:line="360" w:lineRule="auto"/>
        <w:ind w:left="28" w:right="9"/>
        <w:jc w:val="center"/>
        <w:rPr>
          <w:b/>
          <w:bCs/>
          <w:color w:val="000000"/>
        </w:rPr>
      </w:pPr>
      <w:r w:rsidRPr="00885B74">
        <w:rPr>
          <w:b/>
          <w:bCs/>
          <w:color w:val="000000"/>
          <w:u w:val="single"/>
        </w:rPr>
        <w:t xml:space="preserve"> </w:t>
      </w:r>
    </w:p>
    <w:p w:rsidR="00637E7E" w:rsidRPr="00885B74" w:rsidRDefault="00747B8F" w:rsidP="00885B74">
      <w:pPr>
        <w:pStyle w:val="Normal1"/>
        <w:widowControl w:val="0"/>
        <w:pBdr>
          <w:top w:val="nil"/>
          <w:left w:val="nil"/>
          <w:bottom w:val="nil"/>
          <w:right w:val="nil"/>
          <w:between w:val="nil"/>
        </w:pBdr>
        <w:spacing w:line="360" w:lineRule="auto"/>
        <w:ind w:left="29" w:right="143" w:hanging="8"/>
        <w:jc w:val="both"/>
        <w:rPr>
          <w:b/>
          <w:bCs/>
        </w:rPr>
      </w:pPr>
      <w:r w:rsidRPr="00885B74">
        <w:rPr>
          <w:b/>
          <w:color w:val="000000"/>
          <w:u w:val="single"/>
        </w:rPr>
        <w:t>ARTÍCULO 1°</w:t>
      </w:r>
      <w:r w:rsidR="000D0972">
        <w:rPr>
          <w:b/>
          <w:u w:val="single"/>
        </w:rPr>
        <w:t>.-</w:t>
      </w:r>
      <w:r w:rsidRPr="00885B74">
        <w:rPr>
          <w:color w:val="000000"/>
        </w:rPr>
        <w:t xml:space="preserve"> </w:t>
      </w:r>
      <w:r w:rsidRPr="00885B74">
        <w:rPr>
          <w:b/>
          <w:bCs/>
          <w:color w:val="000000"/>
        </w:rPr>
        <w:t>De la creaci</w:t>
      </w:r>
      <w:r w:rsidRPr="00885B74">
        <w:rPr>
          <w:b/>
          <w:bCs/>
        </w:rPr>
        <w:t>ón y objetivos</w:t>
      </w:r>
    </w:p>
    <w:p w:rsidR="00637E7E" w:rsidRPr="00885B74" w:rsidRDefault="00666070" w:rsidP="00010857">
      <w:pPr>
        <w:pStyle w:val="Normal1"/>
        <w:widowControl w:val="0"/>
        <w:pBdr>
          <w:top w:val="nil"/>
          <w:left w:val="nil"/>
          <w:bottom w:val="nil"/>
          <w:right w:val="nil"/>
          <w:between w:val="nil"/>
        </w:pBdr>
        <w:spacing w:line="360" w:lineRule="auto"/>
        <w:ind w:left="29" w:right="49" w:hanging="8"/>
        <w:jc w:val="both"/>
        <w:rPr>
          <w:color w:val="000000"/>
        </w:rPr>
      </w:pPr>
      <w:r w:rsidRPr="00885B74">
        <w:rPr>
          <w:color w:val="000000"/>
        </w:rPr>
        <w:t>CRÉASE</w:t>
      </w:r>
      <w:r w:rsidR="00010857">
        <w:rPr>
          <w:color w:val="000000"/>
        </w:rPr>
        <w:t xml:space="preserve"> el Ente</w:t>
      </w:r>
      <w:r w:rsidR="00747B8F" w:rsidRPr="00885B74">
        <w:rPr>
          <w:color w:val="000000"/>
        </w:rPr>
        <w:t xml:space="preserve"> Mixto de Turismo (EMTUR), </w:t>
      </w:r>
      <w:r w:rsidR="00747B8F" w:rsidRPr="00885B74">
        <w:t>como espacio institucional de gestión público - privada, cuyos ejes estratégicos serán la</w:t>
      </w:r>
      <w:r w:rsidR="001D4DA8">
        <w:t xml:space="preserve"> promoción y planificación del p</w:t>
      </w:r>
      <w:r w:rsidR="00747B8F" w:rsidRPr="00885B74">
        <w:t>artido de Azul como destino turístico. Son sus objetivos</w:t>
      </w:r>
      <w:r w:rsidR="00747B8F" w:rsidRPr="00885B74">
        <w:rPr>
          <w:color w:val="000000"/>
        </w:rPr>
        <w:t>:</w:t>
      </w:r>
      <w:r w:rsidR="00C751D9" w:rsidRPr="00885B74">
        <w:rPr>
          <w:color w:val="000000"/>
        </w:rPr>
        <w:t xml:space="preserve"> </w:t>
      </w:r>
    </w:p>
    <w:p w:rsidR="00637E7E" w:rsidRPr="00885B74" w:rsidRDefault="00747B8F" w:rsidP="00010857">
      <w:pPr>
        <w:pStyle w:val="Normal1"/>
        <w:widowControl w:val="0"/>
        <w:numPr>
          <w:ilvl w:val="0"/>
          <w:numId w:val="7"/>
        </w:numPr>
        <w:pBdr>
          <w:top w:val="nil"/>
          <w:left w:val="nil"/>
          <w:bottom w:val="nil"/>
          <w:right w:val="nil"/>
          <w:between w:val="nil"/>
        </w:pBdr>
        <w:spacing w:line="360" w:lineRule="auto"/>
        <w:ind w:left="426" w:right="49" w:hanging="426"/>
        <w:jc w:val="both"/>
        <w:rPr>
          <w:color w:val="000000"/>
        </w:rPr>
      </w:pPr>
      <w:r w:rsidRPr="00885B74">
        <w:rPr>
          <w:color w:val="000000"/>
        </w:rPr>
        <w:t>Ser única instancia de articulación entre los sectores público y privado promoviendo una</w:t>
      </w:r>
      <w:r w:rsidR="00C751D9" w:rsidRPr="00885B74">
        <w:rPr>
          <w:color w:val="000000"/>
        </w:rPr>
        <w:t xml:space="preserve"> </w:t>
      </w:r>
      <w:r w:rsidRPr="00885B74">
        <w:rPr>
          <w:color w:val="000000"/>
        </w:rPr>
        <w:t>participación activa, dinámica, democrática y representativa, a fin de proponer políticas</w:t>
      </w:r>
      <w:r w:rsidR="00C751D9" w:rsidRPr="00885B74">
        <w:rPr>
          <w:color w:val="000000"/>
        </w:rPr>
        <w:t xml:space="preserve"> </w:t>
      </w:r>
      <w:r w:rsidRPr="00885B74">
        <w:rPr>
          <w:color w:val="000000"/>
        </w:rPr>
        <w:t>turísticas innovadoras y colaborar en la implementación de las mismas.</w:t>
      </w:r>
      <w:r w:rsidR="00C751D9" w:rsidRPr="00885B74">
        <w:rPr>
          <w:color w:val="000000"/>
        </w:rPr>
        <w:t xml:space="preserve"> </w:t>
      </w:r>
    </w:p>
    <w:p w:rsidR="00637E7E" w:rsidRPr="00885B74" w:rsidRDefault="00747B8F" w:rsidP="00010857">
      <w:pPr>
        <w:pStyle w:val="Normal1"/>
        <w:widowControl w:val="0"/>
        <w:numPr>
          <w:ilvl w:val="0"/>
          <w:numId w:val="7"/>
        </w:numPr>
        <w:pBdr>
          <w:top w:val="nil"/>
          <w:left w:val="nil"/>
          <w:bottom w:val="nil"/>
          <w:right w:val="nil"/>
          <w:between w:val="nil"/>
        </w:pBdr>
        <w:spacing w:line="360" w:lineRule="auto"/>
        <w:ind w:left="426" w:right="49" w:hanging="426"/>
        <w:jc w:val="both"/>
        <w:rPr>
          <w:color w:val="000000"/>
        </w:rPr>
      </w:pPr>
      <w:r w:rsidRPr="00885B74">
        <w:rPr>
          <w:color w:val="000000"/>
        </w:rPr>
        <w:t>Diseñar de manera integral la planificación turística del partido de Azul, de acuerdo a un</w:t>
      </w:r>
      <w:r w:rsidR="00C751D9" w:rsidRPr="00885B74">
        <w:rPr>
          <w:color w:val="000000"/>
        </w:rPr>
        <w:t xml:space="preserve"> </w:t>
      </w:r>
      <w:r w:rsidRPr="00885B74">
        <w:rPr>
          <w:color w:val="000000"/>
        </w:rPr>
        <w:t>criterio responsable y colaborativo, garantizando la sustentabilidad económica, sociocultural</w:t>
      </w:r>
      <w:r w:rsidR="00C751D9" w:rsidRPr="00885B74">
        <w:rPr>
          <w:color w:val="000000"/>
        </w:rPr>
        <w:t xml:space="preserve"> </w:t>
      </w:r>
      <w:r w:rsidRPr="00885B74">
        <w:rPr>
          <w:color w:val="000000"/>
        </w:rPr>
        <w:t>y ambiental del destino.</w:t>
      </w:r>
      <w:r w:rsidR="00C751D9" w:rsidRPr="00885B74">
        <w:rPr>
          <w:color w:val="000000"/>
        </w:rPr>
        <w:t xml:space="preserve"> </w:t>
      </w:r>
    </w:p>
    <w:p w:rsidR="00637E7E" w:rsidRPr="00885B74" w:rsidRDefault="00747B8F" w:rsidP="00010857">
      <w:pPr>
        <w:pStyle w:val="Normal1"/>
        <w:widowControl w:val="0"/>
        <w:numPr>
          <w:ilvl w:val="0"/>
          <w:numId w:val="7"/>
        </w:numPr>
        <w:pBdr>
          <w:top w:val="nil"/>
          <w:left w:val="nil"/>
          <w:bottom w:val="nil"/>
          <w:right w:val="nil"/>
          <w:between w:val="nil"/>
        </w:pBdr>
        <w:spacing w:line="360" w:lineRule="auto"/>
        <w:ind w:left="426" w:right="49" w:hanging="426"/>
        <w:jc w:val="both"/>
        <w:rPr>
          <w:color w:val="000000"/>
        </w:rPr>
      </w:pPr>
      <w:r w:rsidRPr="00885B74">
        <w:rPr>
          <w:color w:val="000000"/>
        </w:rPr>
        <w:t>Construir e implementar proyectos y estrateg</w:t>
      </w:r>
      <w:r w:rsidR="001D4DA8">
        <w:rPr>
          <w:color w:val="000000"/>
        </w:rPr>
        <w:t>ias de promoción turística del P</w:t>
      </w:r>
      <w:r w:rsidRPr="00885B74">
        <w:rPr>
          <w:color w:val="000000"/>
        </w:rPr>
        <w:t>artido en</w:t>
      </w:r>
      <w:r w:rsidR="00C751D9" w:rsidRPr="00885B74">
        <w:rPr>
          <w:color w:val="000000"/>
        </w:rPr>
        <w:t xml:space="preserve"> </w:t>
      </w:r>
      <w:r w:rsidRPr="00885B74">
        <w:rPr>
          <w:color w:val="000000"/>
        </w:rPr>
        <w:t>clave local, regional, nacional e internacional.</w:t>
      </w:r>
      <w:r w:rsidR="00C751D9" w:rsidRPr="00885B74">
        <w:rPr>
          <w:color w:val="000000"/>
        </w:rPr>
        <w:t xml:space="preserve"> </w:t>
      </w:r>
    </w:p>
    <w:p w:rsidR="00637E7E" w:rsidRPr="00885B74" w:rsidRDefault="00747B8F" w:rsidP="00010857">
      <w:pPr>
        <w:pStyle w:val="Normal1"/>
        <w:widowControl w:val="0"/>
        <w:numPr>
          <w:ilvl w:val="0"/>
          <w:numId w:val="7"/>
        </w:numPr>
        <w:pBdr>
          <w:top w:val="nil"/>
          <w:left w:val="nil"/>
          <w:bottom w:val="nil"/>
          <w:right w:val="nil"/>
          <w:between w:val="nil"/>
        </w:pBdr>
        <w:spacing w:line="360" w:lineRule="auto"/>
        <w:ind w:left="426" w:right="49" w:hanging="426"/>
        <w:jc w:val="both"/>
      </w:pPr>
      <w:r w:rsidRPr="00885B74">
        <w:rPr>
          <w:color w:val="000000"/>
        </w:rPr>
        <w:t xml:space="preserve">Contribuir con propuestas de generación de recursos </w:t>
      </w:r>
      <w:r w:rsidRPr="00885B74">
        <w:t>y fondos para la ejecución de las acciones</w:t>
      </w:r>
      <w:r w:rsidR="00C751D9" w:rsidRPr="00885B74">
        <w:t xml:space="preserve"> </w:t>
      </w:r>
      <w:r w:rsidRPr="00885B74">
        <w:t>definidas, verificando que se inviertan de manera eficaz, equitativa entre las partes y</w:t>
      </w:r>
      <w:r w:rsidR="00C751D9" w:rsidRPr="00885B74">
        <w:t xml:space="preserve"> </w:t>
      </w:r>
      <w:r w:rsidRPr="00885B74">
        <w:t>asegurando la calidad y posicionamiento del destino turístico.</w:t>
      </w:r>
      <w:r w:rsidR="00C751D9" w:rsidRPr="00885B74">
        <w:t xml:space="preserve"> </w:t>
      </w:r>
    </w:p>
    <w:p w:rsidR="00666070" w:rsidRPr="00885B74" w:rsidRDefault="00666070" w:rsidP="00010857">
      <w:pPr>
        <w:pStyle w:val="Normal1"/>
        <w:widowControl w:val="0"/>
        <w:pBdr>
          <w:top w:val="nil"/>
          <w:left w:val="nil"/>
          <w:bottom w:val="nil"/>
          <w:right w:val="nil"/>
          <w:between w:val="nil"/>
        </w:pBdr>
        <w:spacing w:line="360" w:lineRule="auto"/>
        <w:ind w:left="28" w:right="49"/>
        <w:jc w:val="both"/>
      </w:pPr>
    </w:p>
    <w:p w:rsidR="00637E7E" w:rsidRPr="00885B74" w:rsidRDefault="00747B8F" w:rsidP="00885B74">
      <w:pPr>
        <w:pStyle w:val="Normal1"/>
        <w:widowControl w:val="0"/>
        <w:pBdr>
          <w:top w:val="nil"/>
          <w:left w:val="nil"/>
          <w:bottom w:val="nil"/>
          <w:right w:val="nil"/>
          <w:between w:val="nil"/>
        </w:pBdr>
        <w:spacing w:line="360" w:lineRule="auto"/>
        <w:ind w:left="21"/>
        <w:jc w:val="both"/>
        <w:rPr>
          <w:color w:val="000000"/>
        </w:rPr>
      </w:pPr>
      <w:r w:rsidRPr="00885B74">
        <w:rPr>
          <w:b/>
          <w:color w:val="000000"/>
          <w:u w:val="single"/>
        </w:rPr>
        <w:t>ARTÍCULO 2°</w:t>
      </w:r>
      <w:r w:rsidR="000D0972">
        <w:rPr>
          <w:b/>
          <w:u w:val="single"/>
        </w:rPr>
        <w:t>.-</w:t>
      </w:r>
      <w:r w:rsidRPr="00885B74">
        <w:rPr>
          <w:color w:val="000000"/>
        </w:rPr>
        <w:t xml:space="preserve"> </w:t>
      </w:r>
      <w:r w:rsidRPr="00885B74">
        <w:rPr>
          <w:b/>
          <w:bCs/>
          <w:color w:val="000000"/>
        </w:rPr>
        <w:t>De las funciones</w:t>
      </w:r>
      <w:r w:rsidR="00C751D9" w:rsidRPr="00885B74">
        <w:rPr>
          <w:b/>
          <w:bCs/>
          <w:color w:val="000000"/>
        </w:rPr>
        <w:t xml:space="preserve"> </w:t>
      </w:r>
    </w:p>
    <w:p w:rsidR="00637E7E" w:rsidRPr="00885B74" w:rsidRDefault="001D4DA8" w:rsidP="00885B74">
      <w:pPr>
        <w:pStyle w:val="Normal1"/>
        <w:widowControl w:val="0"/>
        <w:pBdr>
          <w:top w:val="nil"/>
          <w:left w:val="nil"/>
          <w:bottom w:val="nil"/>
          <w:right w:val="nil"/>
          <w:between w:val="nil"/>
        </w:pBdr>
        <w:spacing w:line="360" w:lineRule="auto"/>
        <w:ind w:left="30"/>
        <w:jc w:val="both"/>
        <w:rPr>
          <w:color w:val="000000"/>
        </w:rPr>
      </w:pPr>
      <w:r>
        <w:t>ESTABLÉCE</w:t>
      </w:r>
      <w:r w:rsidR="00666070" w:rsidRPr="00885B74">
        <w:t>SE</w:t>
      </w:r>
      <w:r w:rsidR="00747B8F" w:rsidRPr="00885B74">
        <w:t xml:space="preserve"> que s</w:t>
      </w:r>
      <w:r w:rsidR="00747B8F" w:rsidRPr="00885B74">
        <w:rPr>
          <w:color w:val="000000"/>
        </w:rPr>
        <w:t>erán funciones del EMTUR, las siguientes:</w:t>
      </w:r>
      <w:r w:rsidR="00C751D9" w:rsidRPr="00885B74">
        <w:rPr>
          <w:color w:val="000000"/>
        </w:rPr>
        <w:t xml:space="preserve"> </w:t>
      </w:r>
    </w:p>
    <w:p w:rsidR="00637E7E" w:rsidRPr="00885B74" w:rsidRDefault="00747B8F" w:rsidP="00090CA2">
      <w:pPr>
        <w:pStyle w:val="Normal1"/>
        <w:widowControl w:val="0"/>
        <w:numPr>
          <w:ilvl w:val="0"/>
          <w:numId w:val="8"/>
        </w:numPr>
        <w:pBdr>
          <w:top w:val="nil"/>
          <w:left w:val="nil"/>
          <w:bottom w:val="nil"/>
          <w:right w:val="nil"/>
          <w:between w:val="nil"/>
        </w:pBdr>
        <w:spacing w:line="360" w:lineRule="auto"/>
        <w:ind w:left="426" w:right="12" w:hanging="426"/>
        <w:jc w:val="both"/>
        <w:rPr>
          <w:color w:val="000000"/>
        </w:rPr>
      </w:pPr>
      <w:r w:rsidRPr="00885B74">
        <w:rPr>
          <w:color w:val="000000"/>
        </w:rPr>
        <w:t>Desempeñarse como un organismo de coordinación, consulta e interacción entre los</w:t>
      </w:r>
      <w:r w:rsidR="00C751D9" w:rsidRPr="00885B74">
        <w:rPr>
          <w:color w:val="000000"/>
        </w:rPr>
        <w:t xml:space="preserve"> </w:t>
      </w:r>
      <w:r w:rsidRPr="00885B74">
        <w:rPr>
          <w:color w:val="000000"/>
        </w:rPr>
        <w:t>sectores públicos y privados que participan en la actividad turística de Azul.</w:t>
      </w:r>
      <w:r w:rsidR="00C751D9" w:rsidRPr="00885B74">
        <w:rPr>
          <w:color w:val="000000"/>
        </w:rPr>
        <w:t xml:space="preserve"> </w:t>
      </w:r>
    </w:p>
    <w:p w:rsidR="00637E7E" w:rsidRPr="00885B74" w:rsidRDefault="00747B8F" w:rsidP="00090CA2">
      <w:pPr>
        <w:pStyle w:val="Normal1"/>
        <w:widowControl w:val="0"/>
        <w:numPr>
          <w:ilvl w:val="0"/>
          <w:numId w:val="8"/>
        </w:numPr>
        <w:pBdr>
          <w:top w:val="nil"/>
          <w:left w:val="nil"/>
          <w:bottom w:val="nil"/>
          <w:right w:val="nil"/>
          <w:between w:val="nil"/>
        </w:pBdr>
        <w:spacing w:line="360" w:lineRule="auto"/>
        <w:ind w:left="426" w:right="12" w:hanging="426"/>
        <w:jc w:val="both"/>
        <w:rPr>
          <w:color w:val="000000"/>
        </w:rPr>
      </w:pPr>
      <w:r w:rsidRPr="00885B74">
        <w:rPr>
          <w:color w:val="000000"/>
        </w:rPr>
        <w:t>Estimular, implementar y</w:t>
      </w:r>
      <w:r w:rsidRPr="00885B74">
        <w:t xml:space="preserve"> controlar </w:t>
      </w:r>
      <w:r w:rsidRPr="00885B74">
        <w:rPr>
          <w:color w:val="000000"/>
        </w:rPr>
        <w:t>las acciones tendientes al cumplimiento de los objetivos,</w:t>
      </w:r>
      <w:r w:rsidR="00C751D9" w:rsidRPr="00885B74">
        <w:rPr>
          <w:color w:val="000000"/>
        </w:rPr>
        <w:t xml:space="preserve"> </w:t>
      </w:r>
      <w:r w:rsidRPr="00885B74">
        <w:rPr>
          <w:color w:val="000000"/>
        </w:rPr>
        <w:t>manteniendo una comunicación efectiva, transparente y consensuada entre los sectores.</w:t>
      </w:r>
      <w:r w:rsidR="00C751D9" w:rsidRPr="00885B74">
        <w:rPr>
          <w:color w:val="000000"/>
        </w:rPr>
        <w:t xml:space="preserve"> </w:t>
      </w:r>
    </w:p>
    <w:p w:rsidR="00637E7E" w:rsidRPr="00885B74" w:rsidRDefault="00747B8F" w:rsidP="00090CA2">
      <w:pPr>
        <w:pStyle w:val="Normal1"/>
        <w:widowControl w:val="0"/>
        <w:numPr>
          <w:ilvl w:val="0"/>
          <w:numId w:val="8"/>
        </w:numPr>
        <w:pBdr>
          <w:top w:val="nil"/>
          <w:left w:val="nil"/>
          <w:bottom w:val="nil"/>
          <w:right w:val="nil"/>
          <w:between w:val="nil"/>
        </w:pBdr>
        <w:spacing w:line="360" w:lineRule="auto"/>
        <w:ind w:left="426" w:right="13" w:hanging="426"/>
        <w:jc w:val="both"/>
        <w:rPr>
          <w:color w:val="000000"/>
        </w:rPr>
      </w:pPr>
      <w:r w:rsidRPr="00885B74">
        <w:t>P</w:t>
      </w:r>
      <w:r w:rsidRPr="00885B74">
        <w:rPr>
          <w:color w:val="000000"/>
        </w:rPr>
        <w:t xml:space="preserve">romover una imagen y una marca corporativa de Azul asociada a la calidad </w:t>
      </w:r>
      <w:r w:rsidRPr="00885B74">
        <w:t>y el potencial</w:t>
      </w:r>
      <w:r w:rsidRPr="00885B74">
        <w:rPr>
          <w:b/>
          <w:bCs/>
          <w:color w:val="0000FF"/>
        </w:rPr>
        <w:t xml:space="preserve"> </w:t>
      </w:r>
      <w:r w:rsidRPr="00885B74">
        <w:rPr>
          <w:color w:val="000000"/>
        </w:rPr>
        <w:t>de sus productos turísticos y su genuina producción local.</w:t>
      </w:r>
      <w:r w:rsidR="00C751D9" w:rsidRPr="00885B74">
        <w:rPr>
          <w:color w:val="000000"/>
        </w:rPr>
        <w:t xml:space="preserve"> </w:t>
      </w:r>
    </w:p>
    <w:p w:rsidR="00637E7E" w:rsidRPr="00885B74" w:rsidRDefault="00747B8F" w:rsidP="00090CA2">
      <w:pPr>
        <w:pStyle w:val="Normal1"/>
        <w:widowControl w:val="0"/>
        <w:numPr>
          <w:ilvl w:val="0"/>
          <w:numId w:val="8"/>
        </w:numPr>
        <w:pBdr>
          <w:top w:val="nil"/>
          <w:left w:val="nil"/>
          <w:bottom w:val="nil"/>
          <w:right w:val="nil"/>
          <w:between w:val="nil"/>
        </w:pBdr>
        <w:spacing w:line="360" w:lineRule="auto"/>
        <w:ind w:left="426" w:right="14" w:hanging="426"/>
        <w:jc w:val="both"/>
        <w:rPr>
          <w:color w:val="000000"/>
        </w:rPr>
      </w:pPr>
      <w:r w:rsidRPr="00885B74">
        <w:rPr>
          <w:color w:val="000000"/>
        </w:rPr>
        <w:t>Ser un órgano de consulta en el análisis de proyectos de desarrollo, planeamiento,</w:t>
      </w:r>
      <w:r w:rsidR="00C751D9" w:rsidRPr="00885B74">
        <w:rPr>
          <w:color w:val="000000"/>
        </w:rPr>
        <w:t xml:space="preserve"> </w:t>
      </w:r>
      <w:r w:rsidRPr="00885B74">
        <w:rPr>
          <w:color w:val="000000"/>
        </w:rPr>
        <w:t>nuevos productos, servicios y actividades turísticas de la región.</w:t>
      </w:r>
      <w:r w:rsidR="00C751D9" w:rsidRPr="00885B74">
        <w:rPr>
          <w:color w:val="000000"/>
        </w:rPr>
        <w:t xml:space="preserve"> </w:t>
      </w:r>
    </w:p>
    <w:p w:rsidR="00637E7E" w:rsidRPr="00885B74" w:rsidRDefault="00747B8F" w:rsidP="00090CA2">
      <w:pPr>
        <w:pStyle w:val="Normal1"/>
        <w:widowControl w:val="0"/>
        <w:numPr>
          <w:ilvl w:val="0"/>
          <w:numId w:val="8"/>
        </w:numPr>
        <w:pBdr>
          <w:top w:val="nil"/>
          <w:left w:val="nil"/>
          <w:bottom w:val="nil"/>
          <w:right w:val="nil"/>
          <w:between w:val="nil"/>
        </w:pBdr>
        <w:spacing w:line="360" w:lineRule="auto"/>
        <w:ind w:left="426" w:right="5" w:hanging="426"/>
        <w:jc w:val="both"/>
        <w:rPr>
          <w:color w:val="000000"/>
        </w:rPr>
      </w:pPr>
      <w:r w:rsidRPr="00885B74">
        <w:rPr>
          <w:color w:val="000000"/>
        </w:rPr>
        <w:t>Propiciar y respaldar medidas tendientes al desarrollo del destino turístico en armonía con el ambiente</w:t>
      </w:r>
      <w:r w:rsidRPr="00885B74">
        <w:t xml:space="preserve"> fortaleciendo</w:t>
      </w:r>
      <w:r w:rsidRPr="00885B74">
        <w:rPr>
          <w:b/>
          <w:bCs/>
          <w:color w:val="0000FF"/>
        </w:rPr>
        <w:t xml:space="preserve"> </w:t>
      </w:r>
      <w:r w:rsidRPr="00885B74">
        <w:rPr>
          <w:color w:val="000000"/>
        </w:rPr>
        <w:t>una perspectiva de desarrollo</w:t>
      </w:r>
      <w:r w:rsidR="00C751D9" w:rsidRPr="00885B74">
        <w:rPr>
          <w:color w:val="000000"/>
        </w:rPr>
        <w:t xml:space="preserve"> </w:t>
      </w:r>
      <w:r w:rsidRPr="00885B74">
        <w:rPr>
          <w:color w:val="000000"/>
        </w:rPr>
        <w:t xml:space="preserve">sostenible. </w:t>
      </w:r>
    </w:p>
    <w:p w:rsidR="00637E7E" w:rsidRPr="00885B74" w:rsidRDefault="00747B8F" w:rsidP="00090CA2">
      <w:pPr>
        <w:pStyle w:val="Normal1"/>
        <w:widowControl w:val="0"/>
        <w:numPr>
          <w:ilvl w:val="0"/>
          <w:numId w:val="8"/>
        </w:numPr>
        <w:pBdr>
          <w:top w:val="nil"/>
          <w:left w:val="nil"/>
          <w:bottom w:val="nil"/>
          <w:right w:val="nil"/>
          <w:between w:val="nil"/>
        </w:pBdr>
        <w:spacing w:line="360" w:lineRule="auto"/>
        <w:ind w:left="426" w:hanging="426"/>
        <w:jc w:val="both"/>
        <w:rPr>
          <w:color w:val="000000"/>
        </w:rPr>
      </w:pPr>
      <w:r w:rsidRPr="00885B74">
        <w:rPr>
          <w:color w:val="000000"/>
        </w:rPr>
        <w:t>Proponer de manera integral una legislación turística/ambiental sostenible.</w:t>
      </w:r>
      <w:r w:rsidR="00C751D9" w:rsidRPr="00885B74">
        <w:rPr>
          <w:color w:val="000000"/>
        </w:rPr>
        <w:t xml:space="preserve"> </w:t>
      </w:r>
    </w:p>
    <w:p w:rsidR="00637E7E" w:rsidRPr="00885B74" w:rsidRDefault="00747B8F" w:rsidP="00090CA2">
      <w:pPr>
        <w:pStyle w:val="Normal1"/>
        <w:widowControl w:val="0"/>
        <w:numPr>
          <w:ilvl w:val="0"/>
          <w:numId w:val="8"/>
        </w:numPr>
        <w:pBdr>
          <w:top w:val="nil"/>
          <w:left w:val="nil"/>
          <w:bottom w:val="nil"/>
          <w:right w:val="nil"/>
          <w:between w:val="nil"/>
        </w:pBdr>
        <w:spacing w:line="360" w:lineRule="auto"/>
        <w:ind w:left="426" w:right="6" w:hanging="426"/>
        <w:jc w:val="both"/>
        <w:rPr>
          <w:color w:val="000000"/>
        </w:rPr>
      </w:pPr>
      <w:r w:rsidRPr="00885B74">
        <w:rPr>
          <w:color w:val="000000"/>
        </w:rPr>
        <w:t xml:space="preserve">Organizar </w:t>
      </w:r>
      <w:r w:rsidRPr="00885B74">
        <w:t>y definir p</w:t>
      </w:r>
      <w:r w:rsidR="00F84147">
        <w:t>lanificación y objetivos de la comunicación i</w:t>
      </w:r>
      <w:r w:rsidRPr="00885B74">
        <w:t xml:space="preserve">nstitucional </w:t>
      </w:r>
      <w:r w:rsidR="00F84147" w:rsidRPr="00F84147">
        <w:t>del partido de Azul como d</w:t>
      </w:r>
      <w:r w:rsidR="00F84147">
        <w:t>estino t</w:t>
      </w:r>
      <w:r w:rsidR="00F84147" w:rsidRPr="00F84147">
        <w:t>urístico</w:t>
      </w:r>
      <w:r w:rsidR="00F84147">
        <w:t>,</w:t>
      </w:r>
      <w:r w:rsidR="00F84147" w:rsidRPr="00F84147">
        <w:t xml:space="preserve"> </w:t>
      </w:r>
      <w:r w:rsidRPr="00885B74">
        <w:t>para el co</w:t>
      </w:r>
      <w:r w:rsidR="001D4DA8">
        <w:t>rto, mediano y largo plazo</w:t>
      </w:r>
      <w:r w:rsidRPr="00885B74">
        <w:t>,</w:t>
      </w:r>
      <w:r w:rsidRPr="00885B74">
        <w:rPr>
          <w:color w:val="000000"/>
        </w:rPr>
        <w:t xml:space="preserve"> a través de</w:t>
      </w:r>
      <w:r w:rsidR="00C751D9" w:rsidRPr="00885B74">
        <w:rPr>
          <w:color w:val="000000"/>
        </w:rPr>
        <w:t xml:space="preserve"> </w:t>
      </w:r>
      <w:r w:rsidRPr="00885B74">
        <w:rPr>
          <w:color w:val="000000"/>
        </w:rPr>
        <w:t>un sistema profesional y sostenido de difusión acorde a las nuevas tecnologías y a los</w:t>
      </w:r>
      <w:r w:rsidR="00C751D9" w:rsidRPr="00885B74">
        <w:rPr>
          <w:color w:val="000000"/>
        </w:rPr>
        <w:t xml:space="preserve"> </w:t>
      </w:r>
      <w:r w:rsidRPr="00885B74">
        <w:rPr>
          <w:color w:val="000000"/>
        </w:rPr>
        <w:t>nuevos formatos digitales.</w:t>
      </w:r>
      <w:r w:rsidR="00C751D9" w:rsidRPr="00885B74">
        <w:rPr>
          <w:color w:val="000000"/>
        </w:rPr>
        <w:t xml:space="preserve"> </w:t>
      </w:r>
    </w:p>
    <w:p w:rsidR="00637E7E" w:rsidRPr="00885B74" w:rsidRDefault="00747B8F" w:rsidP="00090CA2">
      <w:pPr>
        <w:pStyle w:val="Normal1"/>
        <w:widowControl w:val="0"/>
        <w:numPr>
          <w:ilvl w:val="0"/>
          <w:numId w:val="8"/>
        </w:numPr>
        <w:pBdr>
          <w:top w:val="nil"/>
          <w:left w:val="nil"/>
          <w:bottom w:val="nil"/>
          <w:right w:val="nil"/>
          <w:between w:val="nil"/>
        </w:pBdr>
        <w:spacing w:line="360" w:lineRule="auto"/>
        <w:ind w:left="426" w:right="3" w:hanging="426"/>
        <w:jc w:val="both"/>
        <w:rPr>
          <w:color w:val="000000"/>
        </w:rPr>
      </w:pPr>
      <w:r w:rsidRPr="00885B74">
        <w:rPr>
          <w:color w:val="000000"/>
        </w:rPr>
        <w:t>Proyectar, desarrollar y ejecutar de forma anual los programas de promoción,</w:t>
      </w:r>
      <w:r w:rsidR="00C751D9" w:rsidRPr="00885B74">
        <w:rPr>
          <w:color w:val="000000"/>
        </w:rPr>
        <w:t xml:space="preserve"> </w:t>
      </w:r>
      <w:r w:rsidRPr="00885B74">
        <w:rPr>
          <w:color w:val="000000"/>
        </w:rPr>
        <w:t xml:space="preserve">comercialización y difusión </w:t>
      </w:r>
      <w:r w:rsidR="001D4DA8">
        <w:t>del p</w:t>
      </w:r>
      <w:r w:rsidRPr="00885B74">
        <w:t xml:space="preserve">artido de Azul como </w:t>
      </w:r>
      <w:r w:rsidR="006B5712">
        <w:t>destino t</w:t>
      </w:r>
      <w:r w:rsidRPr="00885B74">
        <w:t>u</w:t>
      </w:r>
      <w:r w:rsidR="006B5712">
        <w:t>rístico en articulación con la r</w:t>
      </w:r>
      <w:r w:rsidRPr="00885B74">
        <w:t>egión, el gobierno provincial y nacional</w:t>
      </w:r>
      <w:r w:rsidRPr="00885B74">
        <w:rPr>
          <w:b/>
          <w:bCs/>
          <w:color w:val="000000"/>
        </w:rPr>
        <w:t>.</w:t>
      </w:r>
      <w:r w:rsidR="00C751D9" w:rsidRPr="00885B74">
        <w:rPr>
          <w:b/>
          <w:bCs/>
          <w:color w:val="000000"/>
        </w:rPr>
        <w:t xml:space="preserve"> </w:t>
      </w:r>
    </w:p>
    <w:p w:rsidR="00637E7E" w:rsidRPr="00885B74" w:rsidRDefault="00747B8F" w:rsidP="00090CA2">
      <w:pPr>
        <w:pStyle w:val="Normal1"/>
        <w:widowControl w:val="0"/>
        <w:numPr>
          <w:ilvl w:val="0"/>
          <w:numId w:val="8"/>
        </w:numPr>
        <w:pBdr>
          <w:top w:val="nil"/>
          <w:left w:val="nil"/>
          <w:bottom w:val="nil"/>
          <w:right w:val="nil"/>
          <w:between w:val="nil"/>
        </w:pBdr>
        <w:spacing w:line="360" w:lineRule="auto"/>
        <w:ind w:left="426" w:right="3" w:hanging="426"/>
        <w:jc w:val="both"/>
      </w:pPr>
      <w:r w:rsidRPr="00885B74">
        <w:t>Promover la desestacionalización de la demanda y la diversificación temporal de la oferta turística local para optimizar el uso de los recursos del destino durante todo el año; impulsando el segmento MICE a través de la generación de convenciones, ferias, congresos, eventos</w:t>
      </w:r>
      <w:r w:rsidR="00C751D9" w:rsidRPr="00885B74">
        <w:t xml:space="preserve"> </w:t>
      </w:r>
      <w:r w:rsidRPr="00885B74">
        <w:t>institucionale</w:t>
      </w:r>
      <w:r w:rsidR="001D4DA8">
        <w:t xml:space="preserve">s, culturales y deportivos, </w:t>
      </w:r>
      <w:r w:rsidRPr="00885B74">
        <w:t>fom</w:t>
      </w:r>
      <w:r w:rsidR="001D4DA8">
        <w:t>entando el posicionamiento del p</w:t>
      </w:r>
      <w:r w:rsidRPr="00885B74">
        <w:t>artido de Azul.</w:t>
      </w:r>
      <w:r w:rsidR="00C751D9" w:rsidRPr="00885B74">
        <w:t xml:space="preserve"> </w:t>
      </w:r>
    </w:p>
    <w:p w:rsidR="00637E7E" w:rsidRPr="00885B74" w:rsidRDefault="00747B8F" w:rsidP="00090CA2">
      <w:pPr>
        <w:pStyle w:val="Normal1"/>
        <w:widowControl w:val="0"/>
        <w:numPr>
          <w:ilvl w:val="0"/>
          <w:numId w:val="8"/>
        </w:numPr>
        <w:pBdr>
          <w:top w:val="nil"/>
          <w:left w:val="nil"/>
          <w:bottom w:val="nil"/>
          <w:right w:val="nil"/>
          <w:between w:val="nil"/>
        </w:pBdr>
        <w:tabs>
          <w:tab w:val="left" w:pos="426"/>
        </w:tabs>
        <w:spacing w:line="360" w:lineRule="auto"/>
        <w:ind w:left="426" w:right="7" w:hanging="426"/>
        <w:jc w:val="both"/>
        <w:rPr>
          <w:color w:val="000000"/>
        </w:rPr>
      </w:pPr>
      <w:r w:rsidRPr="00885B74">
        <w:rPr>
          <w:color w:val="000000"/>
        </w:rPr>
        <w:t>Propiciar la Investigación de mercados actuales y potenciales como así también la</w:t>
      </w:r>
      <w:r w:rsidR="00C751D9" w:rsidRPr="00885B74">
        <w:rPr>
          <w:color w:val="000000"/>
        </w:rPr>
        <w:t xml:space="preserve"> </w:t>
      </w:r>
      <w:r w:rsidRPr="00885B74">
        <w:rPr>
          <w:color w:val="000000"/>
        </w:rPr>
        <w:t>vinculada a los aspectos socioeconómicos, naturales y culturales.</w:t>
      </w:r>
      <w:r w:rsidR="00C751D9" w:rsidRPr="00885B74">
        <w:rPr>
          <w:color w:val="000000"/>
        </w:rPr>
        <w:t xml:space="preserve"> </w:t>
      </w:r>
    </w:p>
    <w:p w:rsidR="00637E7E" w:rsidRPr="00885B74" w:rsidRDefault="00747B8F" w:rsidP="00090CA2">
      <w:pPr>
        <w:pStyle w:val="Normal1"/>
        <w:widowControl w:val="0"/>
        <w:numPr>
          <w:ilvl w:val="0"/>
          <w:numId w:val="8"/>
        </w:numPr>
        <w:pBdr>
          <w:top w:val="nil"/>
          <w:left w:val="nil"/>
          <w:bottom w:val="nil"/>
          <w:right w:val="nil"/>
          <w:between w:val="nil"/>
        </w:pBdr>
        <w:tabs>
          <w:tab w:val="left" w:pos="426"/>
        </w:tabs>
        <w:spacing w:line="360" w:lineRule="auto"/>
        <w:ind w:left="426" w:right="7" w:hanging="426"/>
        <w:jc w:val="both"/>
        <w:rPr>
          <w:color w:val="000000"/>
        </w:rPr>
      </w:pPr>
      <w:r w:rsidRPr="00885B74">
        <w:rPr>
          <w:color w:val="000000"/>
        </w:rPr>
        <w:t>Colaborar en la recolección de datos y generación de estadísticas necesarias para la</w:t>
      </w:r>
      <w:r w:rsidR="00C751D9" w:rsidRPr="00885B74">
        <w:rPr>
          <w:color w:val="000000"/>
        </w:rPr>
        <w:t xml:space="preserve"> </w:t>
      </w:r>
      <w:r w:rsidRPr="00885B74">
        <w:rPr>
          <w:color w:val="000000"/>
        </w:rPr>
        <w:t xml:space="preserve">toma de decisiones y la formulación de políticas públicas orientadas </w:t>
      </w:r>
      <w:r w:rsidRPr="00885B74">
        <w:t>a resultados.</w:t>
      </w:r>
      <w:r w:rsidR="00C751D9" w:rsidRPr="00885B74">
        <w:rPr>
          <w:color w:val="000000"/>
        </w:rPr>
        <w:t xml:space="preserve"> </w:t>
      </w:r>
    </w:p>
    <w:p w:rsidR="00637E7E" w:rsidRPr="00885B74" w:rsidRDefault="00747B8F" w:rsidP="00090CA2">
      <w:pPr>
        <w:pStyle w:val="Normal1"/>
        <w:widowControl w:val="0"/>
        <w:numPr>
          <w:ilvl w:val="0"/>
          <w:numId w:val="8"/>
        </w:numPr>
        <w:pBdr>
          <w:top w:val="nil"/>
          <w:left w:val="nil"/>
          <w:bottom w:val="nil"/>
          <w:right w:val="nil"/>
          <w:between w:val="nil"/>
        </w:pBdr>
        <w:tabs>
          <w:tab w:val="left" w:pos="426"/>
        </w:tabs>
        <w:spacing w:line="360" w:lineRule="auto"/>
        <w:ind w:left="426" w:right="10" w:hanging="426"/>
        <w:jc w:val="both"/>
        <w:rPr>
          <w:color w:val="000000"/>
        </w:rPr>
      </w:pPr>
      <w:r w:rsidRPr="00885B74">
        <w:rPr>
          <w:color w:val="000000"/>
        </w:rPr>
        <w:t>Facilitar la capacitación a los diversos actores relacionados, para lograr calidad integral</w:t>
      </w:r>
      <w:r w:rsidR="00C751D9" w:rsidRPr="00885B74">
        <w:rPr>
          <w:color w:val="000000"/>
        </w:rPr>
        <w:t xml:space="preserve"> </w:t>
      </w:r>
      <w:r w:rsidRPr="00885B74">
        <w:rPr>
          <w:color w:val="000000"/>
        </w:rPr>
        <w:t>en los servicios y productos a través de un proceso de mejora constante.</w:t>
      </w:r>
      <w:r w:rsidR="00C751D9" w:rsidRPr="00885B74">
        <w:rPr>
          <w:color w:val="000000"/>
        </w:rPr>
        <w:t xml:space="preserve"> </w:t>
      </w:r>
    </w:p>
    <w:p w:rsidR="00637E7E" w:rsidRPr="00885B74" w:rsidRDefault="00747B8F" w:rsidP="00090CA2">
      <w:pPr>
        <w:pStyle w:val="Normal1"/>
        <w:widowControl w:val="0"/>
        <w:numPr>
          <w:ilvl w:val="0"/>
          <w:numId w:val="8"/>
        </w:numPr>
        <w:pBdr>
          <w:top w:val="nil"/>
          <w:left w:val="nil"/>
          <w:bottom w:val="nil"/>
          <w:right w:val="nil"/>
          <w:between w:val="nil"/>
        </w:pBdr>
        <w:tabs>
          <w:tab w:val="left" w:pos="426"/>
        </w:tabs>
        <w:spacing w:line="360" w:lineRule="auto"/>
        <w:ind w:left="426" w:right="6" w:hanging="426"/>
        <w:jc w:val="both"/>
        <w:rPr>
          <w:color w:val="000000"/>
        </w:rPr>
      </w:pPr>
      <w:r w:rsidRPr="00885B74">
        <w:rPr>
          <w:color w:val="000000"/>
        </w:rPr>
        <w:t>Proyectar y sostener campañas de sensibilización y educación de forma anual, de</w:t>
      </w:r>
      <w:r w:rsidR="00C751D9" w:rsidRPr="00885B74">
        <w:rPr>
          <w:color w:val="000000"/>
        </w:rPr>
        <w:t xml:space="preserve"> </w:t>
      </w:r>
      <w:r w:rsidRPr="00885B74">
        <w:rPr>
          <w:color w:val="000000"/>
        </w:rPr>
        <w:t>carácter formal y no formal, destinadas a la población en general desarrollando nuevas</w:t>
      </w:r>
      <w:r w:rsidR="00C751D9" w:rsidRPr="00885B74">
        <w:rPr>
          <w:color w:val="000000"/>
        </w:rPr>
        <w:t xml:space="preserve"> </w:t>
      </w:r>
      <w:r w:rsidRPr="00885B74">
        <w:rPr>
          <w:color w:val="000000"/>
        </w:rPr>
        <w:t>narrativas.</w:t>
      </w:r>
      <w:r w:rsidR="00C751D9" w:rsidRPr="00885B74">
        <w:rPr>
          <w:color w:val="000000"/>
        </w:rPr>
        <w:t xml:space="preserve"> </w:t>
      </w:r>
    </w:p>
    <w:p w:rsidR="00637E7E" w:rsidRPr="00885B74" w:rsidRDefault="001D4DA8" w:rsidP="00090CA2">
      <w:pPr>
        <w:pStyle w:val="Normal1"/>
        <w:widowControl w:val="0"/>
        <w:numPr>
          <w:ilvl w:val="0"/>
          <w:numId w:val="8"/>
        </w:numPr>
        <w:pBdr>
          <w:top w:val="nil"/>
          <w:left w:val="nil"/>
          <w:bottom w:val="nil"/>
          <w:right w:val="nil"/>
          <w:between w:val="nil"/>
        </w:pBdr>
        <w:tabs>
          <w:tab w:val="left" w:pos="426"/>
        </w:tabs>
        <w:spacing w:line="360" w:lineRule="auto"/>
        <w:ind w:left="426" w:right="6" w:hanging="426"/>
        <w:jc w:val="both"/>
        <w:rPr>
          <w:b/>
          <w:bCs/>
          <w:i/>
          <w:iCs/>
          <w:color w:val="38761D"/>
        </w:rPr>
      </w:pPr>
      <w:r>
        <w:rPr>
          <w:color w:val="000000"/>
        </w:rPr>
        <w:t>Colaborar en</w:t>
      </w:r>
      <w:r w:rsidR="00747B8F" w:rsidRPr="00885B74">
        <w:rPr>
          <w:color w:val="000000"/>
        </w:rPr>
        <w:t xml:space="preserve"> la búsqueda y generación de fondos y recursos económicos, sosteniendo</w:t>
      </w:r>
      <w:r w:rsidR="00C751D9" w:rsidRPr="00885B74">
        <w:rPr>
          <w:color w:val="000000"/>
        </w:rPr>
        <w:t xml:space="preserve"> </w:t>
      </w:r>
      <w:r w:rsidR="00747B8F" w:rsidRPr="00885B74">
        <w:rPr>
          <w:color w:val="000000"/>
        </w:rPr>
        <w:t>una administración eficiente</w:t>
      </w:r>
      <w:r w:rsidR="00747B8F" w:rsidRPr="00885B74">
        <w:t xml:space="preserve"> al ejercer controles sobre los mismos, con presentaciones</w:t>
      </w:r>
      <w:r w:rsidR="00C751D9" w:rsidRPr="00885B74">
        <w:t xml:space="preserve"> </w:t>
      </w:r>
      <w:r w:rsidR="00747B8F" w:rsidRPr="00885B74">
        <w:t>periódicas de informes.</w:t>
      </w:r>
    </w:p>
    <w:p w:rsidR="00637E7E" w:rsidRPr="00885B74" w:rsidRDefault="00747B8F" w:rsidP="00885B74">
      <w:pPr>
        <w:pStyle w:val="Normal1"/>
        <w:widowControl w:val="0"/>
        <w:pBdr>
          <w:top w:val="nil"/>
          <w:left w:val="nil"/>
          <w:bottom w:val="nil"/>
          <w:right w:val="nil"/>
          <w:between w:val="nil"/>
        </w:pBdr>
        <w:spacing w:line="360" w:lineRule="auto"/>
        <w:ind w:left="34" w:right="6"/>
        <w:jc w:val="both"/>
        <w:rPr>
          <w:b/>
          <w:bCs/>
          <w:color w:val="000000"/>
        </w:rPr>
      </w:pPr>
      <w:r w:rsidRPr="00885B74">
        <w:rPr>
          <w:b/>
          <w:color w:val="000000"/>
          <w:u w:val="single"/>
        </w:rPr>
        <w:lastRenderedPageBreak/>
        <w:t>ARTÍCULO 3º</w:t>
      </w:r>
      <w:r w:rsidR="000D0972">
        <w:rPr>
          <w:b/>
          <w:u w:val="single"/>
        </w:rPr>
        <w:t>.-</w:t>
      </w:r>
      <w:r w:rsidRPr="00885B74">
        <w:rPr>
          <w:color w:val="000000"/>
        </w:rPr>
        <w:t xml:space="preserve"> </w:t>
      </w:r>
      <w:r w:rsidRPr="00885B74">
        <w:rPr>
          <w:b/>
          <w:bCs/>
          <w:color w:val="000000"/>
        </w:rPr>
        <w:t>De la conformación</w:t>
      </w:r>
      <w:r w:rsidR="00C751D9" w:rsidRPr="00885B74">
        <w:rPr>
          <w:b/>
          <w:bCs/>
          <w:color w:val="000000"/>
        </w:rPr>
        <w:t xml:space="preserve"> </w:t>
      </w:r>
    </w:p>
    <w:p w:rsidR="00637E7E" w:rsidRPr="00885B74" w:rsidRDefault="00747B8F" w:rsidP="00885B74">
      <w:pPr>
        <w:pStyle w:val="Normal1"/>
        <w:widowControl w:val="0"/>
        <w:pBdr>
          <w:top w:val="nil"/>
          <w:left w:val="nil"/>
          <w:bottom w:val="nil"/>
          <w:right w:val="nil"/>
          <w:between w:val="nil"/>
        </w:pBdr>
        <w:spacing w:line="360" w:lineRule="auto"/>
        <w:ind w:left="37"/>
        <w:jc w:val="both"/>
        <w:rPr>
          <w:color w:val="000000"/>
        </w:rPr>
      </w:pPr>
      <w:r w:rsidRPr="00885B74">
        <w:t>D</w:t>
      </w:r>
      <w:r w:rsidR="001D4DA8">
        <w:t>ISPÓNE</w:t>
      </w:r>
      <w:r w:rsidR="00666070" w:rsidRPr="00885B74">
        <w:t>SE</w:t>
      </w:r>
      <w:r w:rsidRPr="00885B74">
        <w:t xml:space="preserve"> que el </w:t>
      </w:r>
      <w:r w:rsidR="001D4DA8">
        <w:rPr>
          <w:color w:val="000000"/>
        </w:rPr>
        <w:t>EMTUR del p</w:t>
      </w:r>
      <w:r w:rsidRPr="00885B74">
        <w:rPr>
          <w:color w:val="000000"/>
        </w:rPr>
        <w:t>artido de Azul contará con un Comité Ejecutivo y un Consejo Asesor.</w:t>
      </w:r>
      <w:r w:rsidR="00C751D9" w:rsidRPr="00885B74">
        <w:rPr>
          <w:color w:val="000000"/>
        </w:rPr>
        <w:t xml:space="preserve"> </w:t>
      </w:r>
    </w:p>
    <w:p w:rsidR="00637E7E" w:rsidRPr="00885B74" w:rsidRDefault="00747B8F" w:rsidP="00090CA2">
      <w:pPr>
        <w:pStyle w:val="Normal1"/>
        <w:widowControl w:val="0"/>
        <w:numPr>
          <w:ilvl w:val="0"/>
          <w:numId w:val="1"/>
        </w:numPr>
        <w:pBdr>
          <w:top w:val="nil"/>
          <w:left w:val="nil"/>
          <w:bottom w:val="nil"/>
          <w:right w:val="nil"/>
          <w:between w:val="nil"/>
        </w:pBdr>
        <w:spacing w:line="360" w:lineRule="auto"/>
        <w:ind w:left="426" w:hanging="426"/>
        <w:jc w:val="both"/>
      </w:pPr>
      <w:r w:rsidRPr="00885B74">
        <w:rPr>
          <w:color w:val="000000"/>
        </w:rPr>
        <w:t xml:space="preserve">El Comité Ejecutivo </w:t>
      </w:r>
      <w:r w:rsidRPr="00885B74">
        <w:t>se constituye como el órgano de administración y decisión del EMTUR,</w:t>
      </w:r>
      <w:r w:rsidR="006B5712">
        <w:t xml:space="preserve"> ejerciendo de manera exclusiva</w:t>
      </w:r>
      <w:r w:rsidRPr="00885B74">
        <w:t xml:space="preserve"> la facultad resolutiva y teniendo el poder de voto para la aprobación de las diferentes acciones. Estará </w:t>
      </w:r>
      <w:r w:rsidRPr="00885B74">
        <w:rPr>
          <w:color w:val="000000"/>
        </w:rPr>
        <w:t xml:space="preserve">compuesto por </w:t>
      </w:r>
      <w:r w:rsidR="001121DA">
        <w:rPr>
          <w:color w:val="000000"/>
        </w:rPr>
        <w:t>9 (</w:t>
      </w:r>
      <w:r w:rsidRPr="00885B74">
        <w:rPr>
          <w:color w:val="000000"/>
        </w:rPr>
        <w:t>nueve</w:t>
      </w:r>
      <w:r w:rsidR="001121DA">
        <w:rPr>
          <w:color w:val="000000"/>
        </w:rPr>
        <w:t>)</w:t>
      </w:r>
      <w:r w:rsidRPr="00885B74">
        <w:rPr>
          <w:color w:val="000000"/>
        </w:rPr>
        <w:t xml:space="preserve"> miembros, en representación del </w:t>
      </w:r>
      <w:r w:rsidRPr="00885B74">
        <w:t>sector</w:t>
      </w:r>
      <w:r w:rsidR="00C751D9" w:rsidRPr="00885B74">
        <w:rPr>
          <w:color w:val="000000"/>
        </w:rPr>
        <w:t xml:space="preserve"> </w:t>
      </w:r>
      <w:r w:rsidRPr="00885B74">
        <w:rPr>
          <w:color w:val="000000"/>
        </w:rPr>
        <w:t>público: Intendente municipal o quien sea designado para su representación (voto doble), 1</w:t>
      </w:r>
      <w:r w:rsidR="00C751D9" w:rsidRPr="00885B74">
        <w:rPr>
          <w:color w:val="000000"/>
        </w:rPr>
        <w:t xml:space="preserve"> </w:t>
      </w:r>
      <w:r w:rsidR="006B5712">
        <w:rPr>
          <w:color w:val="000000"/>
        </w:rPr>
        <w:t xml:space="preserve">(un) </w:t>
      </w:r>
      <w:r w:rsidRPr="00885B74">
        <w:rPr>
          <w:color w:val="000000"/>
        </w:rPr>
        <w:t>representante por la Dirección de Turism</w:t>
      </w:r>
      <w:r w:rsidR="001D4DA8">
        <w:rPr>
          <w:color w:val="000000"/>
        </w:rPr>
        <w:t xml:space="preserve">o municipal, 1 </w:t>
      </w:r>
      <w:r w:rsidR="006B5712" w:rsidRPr="006B5712">
        <w:rPr>
          <w:color w:val="000000"/>
        </w:rPr>
        <w:t xml:space="preserve">(un) </w:t>
      </w:r>
      <w:r w:rsidR="001D4DA8">
        <w:rPr>
          <w:color w:val="000000"/>
        </w:rPr>
        <w:t xml:space="preserve">representante </w:t>
      </w:r>
      <w:r w:rsidRPr="00885B74">
        <w:rPr>
          <w:color w:val="000000"/>
        </w:rPr>
        <w:t>por la Dirección de</w:t>
      </w:r>
      <w:r w:rsidR="00C751D9" w:rsidRPr="00885B74">
        <w:rPr>
          <w:color w:val="000000"/>
        </w:rPr>
        <w:t xml:space="preserve"> </w:t>
      </w:r>
      <w:r w:rsidRPr="00885B74">
        <w:rPr>
          <w:color w:val="000000"/>
        </w:rPr>
        <w:t xml:space="preserve">Cultura o Deportes municipal, 1 </w:t>
      </w:r>
      <w:r w:rsidR="006B5712" w:rsidRPr="006B5712">
        <w:rPr>
          <w:color w:val="000000"/>
        </w:rPr>
        <w:t xml:space="preserve">(un) </w:t>
      </w:r>
      <w:r w:rsidRPr="00885B74">
        <w:rPr>
          <w:color w:val="000000"/>
        </w:rPr>
        <w:t>representante por el Concejo Deliberante</w:t>
      </w:r>
      <w:r w:rsidR="006B5712">
        <w:rPr>
          <w:color w:val="000000"/>
        </w:rPr>
        <w:t>;</w:t>
      </w:r>
      <w:r w:rsidRPr="00885B74">
        <w:t xml:space="preserve"> y en representación del sector privado</w:t>
      </w:r>
      <w:r w:rsidR="006B5712">
        <w:t>:</w:t>
      </w:r>
      <w:r w:rsidRPr="00885B74">
        <w:rPr>
          <w:color w:val="000000"/>
        </w:rPr>
        <w:t xml:space="preserve"> 1 </w:t>
      </w:r>
      <w:r w:rsidR="006B5712" w:rsidRPr="006B5712">
        <w:rPr>
          <w:color w:val="000000"/>
        </w:rPr>
        <w:t xml:space="preserve">(un) </w:t>
      </w:r>
      <w:r w:rsidRPr="00885B74">
        <w:rPr>
          <w:color w:val="000000"/>
        </w:rPr>
        <w:t>representante</w:t>
      </w:r>
      <w:r w:rsidR="00C751D9" w:rsidRPr="00885B74">
        <w:rPr>
          <w:color w:val="000000"/>
        </w:rPr>
        <w:t xml:space="preserve"> </w:t>
      </w:r>
      <w:r w:rsidRPr="00885B74">
        <w:rPr>
          <w:color w:val="000000"/>
        </w:rPr>
        <w:t xml:space="preserve">por el Colegio de </w:t>
      </w:r>
      <w:r w:rsidR="001D4DA8">
        <w:rPr>
          <w:color w:val="000000"/>
        </w:rPr>
        <w:t>Profesionales de Turismo de la p</w:t>
      </w:r>
      <w:r w:rsidRPr="00885B74">
        <w:rPr>
          <w:color w:val="000000"/>
        </w:rPr>
        <w:t>rovincia de Buenos Aires, 1</w:t>
      </w:r>
      <w:r w:rsidR="00C751D9" w:rsidRPr="00885B74">
        <w:rPr>
          <w:color w:val="000000"/>
        </w:rPr>
        <w:t xml:space="preserve"> </w:t>
      </w:r>
      <w:r w:rsidR="006B5712" w:rsidRPr="006B5712">
        <w:rPr>
          <w:color w:val="000000"/>
        </w:rPr>
        <w:t xml:space="preserve">(un) </w:t>
      </w:r>
      <w:r w:rsidRPr="00885B74">
        <w:rPr>
          <w:color w:val="000000"/>
        </w:rPr>
        <w:t xml:space="preserve">representante por el Centro Empresario de Azul, 1 </w:t>
      </w:r>
      <w:r w:rsidR="006B5712" w:rsidRPr="006B5712">
        <w:rPr>
          <w:color w:val="000000"/>
        </w:rPr>
        <w:t xml:space="preserve">(un) </w:t>
      </w:r>
      <w:r w:rsidRPr="00885B74">
        <w:rPr>
          <w:color w:val="000000"/>
        </w:rPr>
        <w:t>representante por Alojamientos</w:t>
      </w:r>
      <w:r w:rsidR="00C751D9" w:rsidRPr="00885B74">
        <w:rPr>
          <w:color w:val="000000"/>
        </w:rPr>
        <w:t xml:space="preserve"> </w:t>
      </w:r>
      <w:r w:rsidRPr="00885B74">
        <w:rPr>
          <w:color w:val="000000"/>
        </w:rPr>
        <w:t>(hoteleros y extra</w:t>
      </w:r>
      <w:r w:rsidR="00E55D99" w:rsidRPr="00885B74">
        <w:rPr>
          <w:color w:val="000000"/>
        </w:rPr>
        <w:t xml:space="preserve"> </w:t>
      </w:r>
      <w:r w:rsidRPr="00885B74">
        <w:rPr>
          <w:color w:val="000000"/>
        </w:rPr>
        <w:t xml:space="preserve">hoteleros) del partido de Azul, 1 </w:t>
      </w:r>
      <w:r w:rsidR="006B5712" w:rsidRPr="006B5712">
        <w:rPr>
          <w:color w:val="000000"/>
        </w:rPr>
        <w:t xml:space="preserve">(un) </w:t>
      </w:r>
      <w:r w:rsidRPr="00885B74">
        <w:rPr>
          <w:color w:val="000000"/>
        </w:rPr>
        <w:t>representante por Gastronomía del</w:t>
      </w:r>
      <w:r w:rsidR="00C751D9" w:rsidRPr="00885B74">
        <w:rPr>
          <w:color w:val="000000"/>
        </w:rPr>
        <w:t xml:space="preserve"> </w:t>
      </w:r>
      <w:r w:rsidRPr="00885B74">
        <w:rPr>
          <w:color w:val="000000"/>
        </w:rPr>
        <w:t xml:space="preserve">partido de Azul, 1 </w:t>
      </w:r>
      <w:r w:rsidR="006B5712" w:rsidRPr="006B5712">
        <w:rPr>
          <w:color w:val="000000"/>
        </w:rPr>
        <w:t xml:space="preserve">(un) </w:t>
      </w:r>
      <w:r w:rsidRPr="00885B74">
        <w:rPr>
          <w:color w:val="000000"/>
        </w:rPr>
        <w:t>representante por Actividades y Servicios/Productos Turísticos Locales</w:t>
      </w:r>
      <w:r w:rsidR="00C751D9" w:rsidRPr="00885B74">
        <w:rPr>
          <w:color w:val="000000"/>
        </w:rPr>
        <w:t xml:space="preserve"> </w:t>
      </w:r>
      <w:r w:rsidRPr="00885B74">
        <w:rPr>
          <w:color w:val="000000"/>
        </w:rPr>
        <w:t xml:space="preserve">del partido de Azul. </w:t>
      </w:r>
    </w:p>
    <w:p w:rsidR="00637E7E" w:rsidRPr="00885B74" w:rsidRDefault="00747B8F" w:rsidP="006B5712">
      <w:pPr>
        <w:pStyle w:val="Normal1"/>
        <w:widowControl w:val="0"/>
        <w:pBdr>
          <w:top w:val="nil"/>
          <w:left w:val="nil"/>
          <w:bottom w:val="nil"/>
          <w:right w:val="nil"/>
          <w:between w:val="nil"/>
        </w:pBdr>
        <w:spacing w:line="360" w:lineRule="auto"/>
        <w:ind w:left="426" w:right="4"/>
        <w:jc w:val="both"/>
        <w:rPr>
          <w:color w:val="000000"/>
        </w:rPr>
      </w:pPr>
      <w:r w:rsidRPr="00885B74">
        <w:rPr>
          <w:color w:val="000000"/>
        </w:rPr>
        <w:t>El Secretario/Director/Coordinador de Turismo ejercerá la presidencia por defecto</w:t>
      </w:r>
      <w:r w:rsidRPr="00885B74">
        <w:t>.</w:t>
      </w:r>
      <w:r w:rsidRPr="00885B74">
        <w:rPr>
          <w:color w:val="000000"/>
        </w:rPr>
        <w:t xml:space="preserve"> </w:t>
      </w:r>
    </w:p>
    <w:p w:rsidR="00637E7E" w:rsidRPr="00885B74" w:rsidRDefault="00747B8F" w:rsidP="006B5712">
      <w:pPr>
        <w:pStyle w:val="Normal1"/>
        <w:widowControl w:val="0"/>
        <w:pBdr>
          <w:top w:val="nil"/>
          <w:left w:val="nil"/>
          <w:bottom w:val="nil"/>
          <w:right w:val="nil"/>
          <w:between w:val="nil"/>
        </w:pBdr>
        <w:spacing w:line="360" w:lineRule="auto"/>
        <w:ind w:left="426" w:right="11"/>
        <w:jc w:val="both"/>
        <w:rPr>
          <w:color w:val="000000"/>
        </w:rPr>
      </w:pPr>
      <w:r w:rsidRPr="00885B74">
        <w:rPr>
          <w:color w:val="000000"/>
        </w:rPr>
        <w:t>Se elegirán además, 9 (nueve) miembros suplentes, correspondientes a</w:t>
      </w:r>
      <w:r w:rsidRPr="00885B74">
        <w:rPr>
          <w:color w:val="0000FF"/>
        </w:rPr>
        <w:t xml:space="preserve"> </w:t>
      </w:r>
      <w:r w:rsidRPr="00885B74">
        <w:t>cada</w:t>
      </w:r>
      <w:r w:rsidR="00C751D9" w:rsidRPr="00885B74">
        <w:t xml:space="preserve"> </w:t>
      </w:r>
      <w:r w:rsidRPr="00885B74">
        <w:rPr>
          <w:color w:val="000000"/>
        </w:rPr>
        <w:t>miembro titular.</w:t>
      </w:r>
      <w:r w:rsidR="00C751D9" w:rsidRPr="00885B74">
        <w:rPr>
          <w:color w:val="000000"/>
        </w:rPr>
        <w:t xml:space="preserve"> </w:t>
      </w:r>
    </w:p>
    <w:p w:rsidR="00637E7E" w:rsidRPr="00885B74" w:rsidRDefault="00747B8F" w:rsidP="00090CA2">
      <w:pPr>
        <w:pStyle w:val="Normal1"/>
        <w:widowControl w:val="0"/>
        <w:numPr>
          <w:ilvl w:val="0"/>
          <w:numId w:val="1"/>
        </w:numPr>
        <w:spacing w:line="360" w:lineRule="auto"/>
        <w:ind w:left="426" w:hanging="426"/>
        <w:jc w:val="both"/>
      </w:pPr>
      <w:r w:rsidRPr="00885B74">
        <w:t>El Consejo Asesor del EMTUR será un órgano de carácter consultivo y de asesoramiento técnico del Comité Ejecutivo. El mismo estará integrado por representantes de universidades, colegios profesionales, organizaciones de la sociedad civil y demás entidades vinculadas al desarrollo turístico, cultur</w:t>
      </w:r>
      <w:r w:rsidR="001D4DA8">
        <w:t>al, académico y productivo del p</w:t>
      </w:r>
      <w:r w:rsidRPr="00885B74">
        <w:t>artido de Azul. La participación de las entidades que integren el Consejo Asesor se instrumentará a través de una convocatoria efectuada por el EMTUR, según los procedimientos establecidos en el Reglamento de Funcionamiento Interno.</w:t>
      </w:r>
    </w:p>
    <w:p w:rsidR="00637E7E" w:rsidRPr="00885B74" w:rsidRDefault="00747B8F" w:rsidP="00090CA2">
      <w:pPr>
        <w:pStyle w:val="Normal1"/>
        <w:widowControl w:val="0"/>
        <w:spacing w:line="360" w:lineRule="auto"/>
        <w:ind w:right="2"/>
        <w:jc w:val="both"/>
      </w:pPr>
      <w:r w:rsidRPr="00885B74">
        <w:t xml:space="preserve">El desempeño de los cargos tanto en el Comité Ejecutivo como en el Consejo Asesor será </w:t>
      </w:r>
      <w:r w:rsidRPr="001D4DA8">
        <w:rPr>
          <w:i/>
        </w:rPr>
        <w:t>ad honorem</w:t>
      </w:r>
      <w:r w:rsidRPr="00885B74">
        <w:t>, sin perjuicio del</w:t>
      </w:r>
      <w:r w:rsidR="00C751D9" w:rsidRPr="00885B74">
        <w:t xml:space="preserve"> </w:t>
      </w:r>
      <w:r w:rsidRPr="00885B74">
        <w:t>reembolso de gastos específicos debidamente autorizados por el Comité Ejecutivo para</w:t>
      </w:r>
      <w:r w:rsidR="00C751D9" w:rsidRPr="00885B74">
        <w:t xml:space="preserve"> </w:t>
      </w:r>
      <w:r w:rsidRPr="00885B74">
        <w:t>misiones oficiales de representación</w:t>
      </w:r>
      <w:r w:rsidR="001D4DA8">
        <w:t xml:space="preserve"> del </w:t>
      </w:r>
      <w:r w:rsidR="00F84147">
        <w:t>EMTUR</w:t>
      </w:r>
      <w:r w:rsidR="001D4DA8">
        <w:t xml:space="preserve"> del p</w:t>
      </w:r>
      <w:r w:rsidRPr="00885B74">
        <w:t>artido de Azul.</w:t>
      </w:r>
      <w:r w:rsidR="00C751D9" w:rsidRPr="00885B74">
        <w:t xml:space="preserve"> </w:t>
      </w:r>
    </w:p>
    <w:p w:rsidR="00637E7E" w:rsidRPr="00885B74" w:rsidRDefault="00637E7E" w:rsidP="00885B74">
      <w:pPr>
        <w:pStyle w:val="Normal1"/>
        <w:widowControl w:val="0"/>
        <w:spacing w:line="360" w:lineRule="auto"/>
        <w:ind w:left="28" w:right="2" w:firstLine="9"/>
        <w:jc w:val="both"/>
      </w:pPr>
    </w:p>
    <w:p w:rsidR="00637E7E" w:rsidRPr="00885B74" w:rsidRDefault="00747B8F" w:rsidP="00885B74">
      <w:pPr>
        <w:pStyle w:val="Normal1"/>
        <w:widowControl w:val="0"/>
        <w:pBdr>
          <w:top w:val="nil"/>
          <w:left w:val="nil"/>
          <w:bottom w:val="nil"/>
          <w:right w:val="nil"/>
          <w:between w:val="nil"/>
        </w:pBdr>
        <w:spacing w:line="360" w:lineRule="auto"/>
        <w:ind w:left="36" w:right="61" w:firstLine="1"/>
        <w:jc w:val="both"/>
        <w:rPr>
          <w:b/>
          <w:bCs/>
        </w:rPr>
      </w:pPr>
      <w:r w:rsidRPr="000D0972">
        <w:rPr>
          <w:b/>
          <w:caps/>
          <w:u w:val="single"/>
        </w:rPr>
        <w:t>Artículo</w:t>
      </w:r>
      <w:r w:rsidR="000D0972">
        <w:rPr>
          <w:b/>
          <w:u w:val="single"/>
        </w:rPr>
        <w:t xml:space="preserve"> 4°.-</w:t>
      </w:r>
      <w:r w:rsidRPr="00885B74">
        <w:t xml:space="preserve"> </w:t>
      </w:r>
      <w:r w:rsidR="000D0972">
        <w:rPr>
          <w:b/>
          <w:bCs/>
        </w:rPr>
        <w:t>De las votaciones</w:t>
      </w:r>
      <w:r w:rsidRPr="00885B74">
        <w:rPr>
          <w:b/>
          <w:bCs/>
        </w:rPr>
        <w:t xml:space="preserve"> </w:t>
      </w:r>
    </w:p>
    <w:p w:rsidR="00637E7E" w:rsidRPr="00885B74" w:rsidRDefault="00747B8F" w:rsidP="00885B74">
      <w:pPr>
        <w:pStyle w:val="Normal1"/>
        <w:widowControl w:val="0"/>
        <w:pBdr>
          <w:top w:val="nil"/>
          <w:left w:val="nil"/>
          <w:bottom w:val="nil"/>
          <w:right w:val="nil"/>
          <w:between w:val="nil"/>
        </w:pBdr>
        <w:spacing w:line="360" w:lineRule="auto"/>
        <w:ind w:left="36" w:right="61" w:firstLine="1"/>
        <w:jc w:val="both"/>
      </w:pPr>
      <w:r w:rsidRPr="00885B74">
        <w:t>D</w:t>
      </w:r>
      <w:r w:rsidR="001D4DA8">
        <w:t>ETERMÍNA</w:t>
      </w:r>
      <w:r w:rsidR="00666070" w:rsidRPr="00885B74">
        <w:t>SE</w:t>
      </w:r>
      <w:r w:rsidRPr="00885B74">
        <w:t xml:space="preserve"> que las votaciones del Comité Ejecutivo para la toma de decisiones y la aprobación de las diferentes acciones del EMTUR, tendrán validez cuando el resultado sea de</w:t>
      </w:r>
      <w:r w:rsidR="00C751D9" w:rsidRPr="00885B74">
        <w:t xml:space="preserve"> </w:t>
      </w:r>
      <w:r w:rsidRPr="00885B74">
        <w:t>la mayoría absoluta</w:t>
      </w:r>
      <w:r w:rsidR="00010857">
        <w:t xml:space="preserve"> del total, es decir</w:t>
      </w:r>
      <w:r w:rsidRPr="00885B74">
        <w:t xml:space="preserve"> 5 (cinco) miembros. Los integrantes vocales tendrán 1 </w:t>
      </w:r>
      <w:r w:rsidR="00F84147">
        <w:t xml:space="preserve">(un) </w:t>
      </w:r>
      <w:r w:rsidRPr="00885B74">
        <w:t xml:space="preserve">voto simple cada uno, mientras que en caso de empate el Secretario/Director/Coordinador de Turismo que ejerza la presidencia, tendrá voto doble. </w:t>
      </w:r>
    </w:p>
    <w:p w:rsidR="00D61192" w:rsidRPr="00885B74" w:rsidRDefault="00D61192" w:rsidP="00885B74">
      <w:pPr>
        <w:pStyle w:val="Normal1"/>
        <w:widowControl w:val="0"/>
        <w:pBdr>
          <w:top w:val="nil"/>
          <w:left w:val="nil"/>
          <w:bottom w:val="nil"/>
          <w:right w:val="nil"/>
          <w:between w:val="nil"/>
        </w:pBdr>
        <w:spacing w:line="360" w:lineRule="auto"/>
        <w:ind w:left="36" w:right="61" w:firstLine="1"/>
        <w:jc w:val="both"/>
      </w:pPr>
    </w:p>
    <w:p w:rsidR="00637E7E" w:rsidRPr="00885B74" w:rsidRDefault="00747B8F" w:rsidP="00885B74">
      <w:pPr>
        <w:pStyle w:val="Normal1"/>
        <w:widowControl w:val="0"/>
        <w:pBdr>
          <w:top w:val="nil"/>
          <w:left w:val="nil"/>
          <w:bottom w:val="nil"/>
          <w:right w:val="nil"/>
          <w:between w:val="nil"/>
        </w:pBdr>
        <w:spacing w:line="360" w:lineRule="auto"/>
        <w:ind w:left="21"/>
        <w:jc w:val="both"/>
        <w:rPr>
          <w:color w:val="000000"/>
        </w:rPr>
      </w:pPr>
      <w:r w:rsidRPr="000D0972">
        <w:rPr>
          <w:b/>
          <w:caps/>
          <w:color w:val="000000"/>
          <w:u w:val="single"/>
        </w:rPr>
        <w:t>A</w:t>
      </w:r>
      <w:r w:rsidRPr="000D0972">
        <w:rPr>
          <w:b/>
          <w:caps/>
          <w:u w:val="single"/>
        </w:rPr>
        <w:t>rtículo</w:t>
      </w:r>
      <w:r w:rsidRPr="00885B74">
        <w:rPr>
          <w:b/>
          <w:color w:val="000000"/>
          <w:u w:val="single"/>
        </w:rPr>
        <w:t xml:space="preserve"> </w:t>
      </w:r>
      <w:r w:rsidRPr="00885B74">
        <w:rPr>
          <w:b/>
          <w:u w:val="single"/>
        </w:rPr>
        <w:t>5</w:t>
      </w:r>
      <w:r w:rsidRPr="00885B74">
        <w:rPr>
          <w:b/>
          <w:color w:val="000000"/>
          <w:u w:val="single"/>
        </w:rPr>
        <w:t>°</w:t>
      </w:r>
      <w:r w:rsidR="000D0972">
        <w:rPr>
          <w:b/>
          <w:color w:val="000000"/>
          <w:u w:val="single"/>
        </w:rPr>
        <w:t>.-</w:t>
      </w:r>
      <w:r w:rsidRPr="00885B74">
        <w:rPr>
          <w:color w:val="000000"/>
        </w:rPr>
        <w:t xml:space="preserve"> </w:t>
      </w:r>
      <w:r w:rsidRPr="00885B74">
        <w:rPr>
          <w:b/>
          <w:bCs/>
          <w:color w:val="000000"/>
        </w:rPr>
        <w:t>D</w:t>
      </w:r>
      <w:r w:rsidRPr="00885B74">
        <w:rPr>
          <w:b/>
          <w:bCs/>
        </w:rPr>
        <w:t>e la designación</w:t>
      </w:r>
      <w:r w:rsidRPr="00885B74">
        <w:rPr>
          <w:b/>
          <w:bCs/>
          <w:color w:val="000000"/>
        </w:rPr>
        <w:t xml:space="preserve"> de los miembros</w:t>
      </w:r>
      <w:r w:rsidR="00C751D9" w:rsidRPr="00885B74">
        <w:rPr>
          <w:color w:val="000000"/>
        </w:rPr>
        <w:t xml:space="preserve"> </w:t>
      </w:r>
    </w:p>
    <w:p w:rsidR="00637E7E" w:rsidRPr="00885B74" w:rsidRDefault="00747B8F" w:rsidP="00885B74">
      <w:pPr>
        <w:pStyle w:val="Normal1"/>
        <w:widowControl w:val="0"/>
        <w:pBdr>
          <w:top w:val="nil"/>
          <w:left w:val="nil"/>
          <w:bottom w:val="nil"/>
          <w:right w:val="nil"/>
          <w:between w:val="nil"/>
        </w:pBdr>
        <w:spacing w:line="360" w:lineRule="auto"/>
        <w:ind w:left="37"/>
        <w:jc w:val="both"/>
      </w:pPr>
      <w:r w:rsidRPr="00885B74">
        <w:t>D</w:t>
      </w:r>
      <w:r w:rsidR="00666070" w:rsidRPr="00885B74">
        <w:t>EFÍNESE</w:t>
      </w:r>
      <w:r w:rsidR="00F84147">
        <w:t xml:space="preserve"> </w:t>
      </w:r>
      <w:r w:rsidR="001D4DA8">
        <w:t>los integrantes del EMTUR del p</w:t>
      </w:r>
      <w:r w:rsidRPr="00885B74">
        <w:t xml:space="preserve">artido de Azul: </w:t>
      </w:r>
    </w:p>
    <w:p w:rsidR="00637E7E" w:rsidRPr="00885B74" w:rsidRDefault="00747B8F" w:rsidP="00090CA2">
      <w:pPr>
        <w:pStyle w:val="Normal1"/>
        <w:widowControl w:val="0"/>
        <w:numPr>
          <w:ilvl w:val="0"/>
          <w:numId w:val="9"/>
        </w:numPr>
        <w:pBdr>
          <w:top w:val="nil"/>
          <w:left w:val="nil"/>
          <w:bottom w:val="nil"/>
          <w:right w:val="nil"/>
          <w:between w:val="nil"/>
        </w:pBdr>
        <w:spacing w:line="360" w:lineRule="auto"/>
        <w:ind w:left="426" w:hanging="426"/>
        <w:jc w:val="both"/>
        <w:rPr>
          <w:color w:val="000000"/>
        </w:rPr>
      </w:pPr>
      <w:r w:rsidRPr="00885B74">
        <w:rPr>
          <w:color w:val="000000"/>
        </w:rPr>
        <w:t>Del Comité Ejecutivo:</w:t>
      </w:r>
      <w:r w:rsidR="00C751D9" w:rsidRPr="00885B74">
        <w:rPr>
          <w:color w:val="000000"/>
        </w:rPr>
        <w:t xml:space="preserve"> </w:t>
      </w:r>
    </w:p>
    <w:p w:rsidR="00637E7E" w:rsidRPr="00885B74" w:rsidRDefault="00747B8F" w:rsidP="00090CA2">
      <w:pPr>
        <w:pStyle w:val="Normal1"/>
        <w:widowControl w:val="0"/>
        <w:numPr>
          <w:ilvl w:val="0"/>
          <w:numId w:val="10"/>
        </w:numPr>
        <w:pBdr>
          <w:top w:val="nil"/>
          <w:left w:val="nil"/>
          <w:bottom w:val="nil"/>
          <w:right w:val="nil"/>
          <w:between w:val="nil"/>
        </w:pBdr>
        <w:spacing w:line="360" w:lineRule="auto"/>
        <w:jc w:val="both"/>
        <w:rPr>
          <w:color w:val="000000"/>
        </w:rPr>
      </w:pPr>
      <w:r w:rsidRPr="00885B74">
        <w:rPr>
          <w:color w:val="000000"/>
        </w:rPr>
        <w:t>Representantes del Sector Público:</w:t>
      </w:r>
      <w:r w:rsidR="00C751D9" w:rsidRPr="00885B74">
        <w:rPr>
          <w:color w:val="000000"/>
        </w:rPr>
        <w:t xml:space="preserve"> </w:t>
      </w:r>
    </w:p>
    <w:p w:rsidR="00637E7E" w:rsidRPr="00885B74" w:rsidRDefault="00747B8F" w:rsidP="00090CA2">
      <w:pPr>
        <w:pStyle w:val="Normal1"/>
        <w:widowControl w:val="0"/>
        <w:pBdr>
          <w:top w:val="nil"/>
          <w:left w:val="nil"/>
          <w:bottom w:val="nil"/>
          <w:right w:val="nil"/>
          <w:between w:val="nil"/>
        </w:pBdr>
        <w:spacing w:line="360" w:lineRule="auto"/>
        <w:ind w:left="29" w:right="12"/>
        <w:jc w:val="both"/>
      </w:pPr>
      <w:r w:rsidRPr="00885B74">
        <w:rPr>
          <w:color w:val="000000"/>
        </w:rPr>
        <w:t xml:space="preserve">Serán </w:t>
      </w:r>
      <w:r w:rsidR="00F84147">
        <w:t>quienes</w:t>
      </w:r>
      <w:r w:rsidRPr="00885B74">
        <w:t xml:space="preserve"> </w:t>
      </w:r>
      <w:r w:rsidRPr="00885B74">
        <w:rPr>
          <w:color w:val="000000"/>
        </w:rPr>
        <w:t>ocupe</w:t>
      </w:r>
      <w:r w:rsidR="00F84147">
        <w:rPr>
          <w:color w:val="000000"/>
        </w:rPr>
        <w:t>n</w:t>
      </w:r>
      <w:r w:rsidRPr="00885B74">
        <w:rPr>
          <w:color w:val="000000"/>
        </w:rPr>
        <w:t xml:space="preserve"> el cargo de</w:t>
      </w:r>
      <w:r w:rsidR="00F84147">
        <w:rPr>
          <w:color w:val="000000"/>
        </w:rPr>
        <w:t>:</w:t>
      </w:r>
      <w:r w:rsidRPr="00885B74">
        <w:rPr>
          <w:color w:val="000000"/>
        </w:rPr>
        <w:t xml:space="preserve"> Intendente o la persona designada por </w:t>
      </w:r>
      <w:r w:rsidRPr="00885B74">
        <w:t>él</w:t>
      </w:r>
      <w:r w:rsidRPr="00885B74">
        <w:rPr>
          <w:color w:val="000000"/>
        </w:rPr>
        <w:t xml:space="preserve"> para su</w:t>
      </w:r>
      <w:r w:rsidR="00C751D9" w:rsidRPr="00885B74">
        <w:rPr>
          <w:color w:val="000000"/>
        </w:rPr>
        <w:t xml:space="preserve"> </w:t>
      </w:r>
      <w:r w:rsidRPr="00885B74">
        <w:rPr>
          <w:color w:val="000000"/>
        </w:rPr>
        <w:t xml:space="preserve">representación, </w:t>
      </w:r>
      <w:r w:rsidR="00F84147">
        <w:rPr>
          <w:color w:val="000000"/>
        </w:rPr>
        <w:t>secretario/director de T</w:t>
      </w:r>
      <w:r w:rsidRPr="00885B74">
        <w:rPr>
          <w:color w:val="000000"/>
        </w:rPr>
        <w:t>urismo, secretario/director de</w:t>
      </w:r>
      <w:r w:rsidR="00C751D9" w:rsidRPr="00885B74">
        <w:rPr>
          <w:color w:val="000000"/>
        </w:rPr>
        <w:t xml:space="preserve"> </w:t>
      </w:r>
      <w:r w:rsidRPr="00885B74">
        <w:rPr>
          <w:color w:val="000000"/>
        </w:rPr>
        <w:t xml:space="preserve">Cultura o Deportes y </w:t>
      </w:r>
      <w:r w:rsidR="00F84147">
        <w:rPr>
          <w:color w:val="000000"/>
        </w:rPr>
        <w:t>1 (</w:t>
      </w:r>
      <w:r w:rsidRPr="00885B74">
        <w:rPr>
          <w:color w:val="000000"/>
        </w:rPr>
        <w:t>un</w:t>
      </w:r>
      <w:r w:rsidR="00F84147">
        <w:rPr>
          <w:color w:val="000000"/>
        </w:rPr>
        <w:t>)</w:t>
      </w:r>
      <w:r w:rsidRPr="00885B74">
        <w:rPr>
          <w:color w:val="000000"/>
        </w:rPr>
        <w:t xml:space="preserve"> concejal en representación del Concejo Deliberante</w:t>
      </w:r>
      <w:r w:rsidRPr="00885B74">
        <w:t>.</w:t>
      </w:r>
    </w:p>
    <w:p w:rsidR="00637E7E" w:rsidRPr="00885B74" w:rsidRDefault="00747B8F" w:rsidP="00090CA2">
      <w:pPr>
        <w:pStyle w:val="Normal1"/>
        <w:widowControl w:val="0"/>
        <w:numPr>
          <w:ilvl w:val="0"/>
          <w:numId w:val="10"/>
        </w:numPr>
        <w:pBdr>
          <w:top w:val="nil"/>
          <w:left w:val="nil"/>
          <w:bottom w:val="nil"/>
          <w:right w:val="nil"/>
          <w:between w:val="nil"/>
        </w:pBdr>
        <w:spacing w:line="360" w:lineRule="auto"/>
        <w:ind w:right="12"/>
        <w:jc w:val="both"/>
        <w:rPr>
          <w:color w:val="000000"/>
        </w:rPr>
      </w:pPr>
      <w:r w:rsidRPr="00885B74">
        <w:rPr>
          <w:color w:val="000000"/>
        </w:rPr>
        <w:t>Representantes del Sector Privado:</w:t>
      </w:r>
      <w:r w:rsidR="00C751D9" w:rsidRPr="00885B74">
        <w:rPr>
          <w:color w:val="000000"/>
        </w:rPr>
        <w:t xml:space="preserve"> </w:t>
      </w:r>
    </w:p>
    <w:p w:rsidR="00637E7E" w:rsidRPr="00885B74" w:rsidRDefault="00747B8F" w:rsidP="00885B74">
      <w:pPr>
        <w:pStyle w:val="Normal1"/>
        <w:widowControl w:val="0"/>
        <w:pBdr>
          <w:top w:val="nil"/>
          <w:left w:val="nil"/>
          <w:bottom w:val="nil"/>
          <w:right w:val="nil"/>
          <w:between w:val="nil"/>
        </w:pBdr>
        <w:spacing w:line="360" w:lineRule="auto"/>
        <w:ind w:left="35" w:right="3" w:hanging="4"/>
        <w:jc w:val="both"/>
      </w:pPr>
      <w:r w:rsidRPr="00885B74">
        <w:rPr>
          <w:color w:val="000000"/>
        </w:rPr>
        <w:t>Serán designados por cada</w:t>
      </w:r>
      <w:r w:rsidRPr="00885B74">
        <w:rPr>
          <w:b/>
          <w:bCs/>
          <w:color w:val="0000FF"/>
        </w:rPr>
        <w:t xml:space="preserve"> </w:t>
      </w:r>
      <w:r w:rsidRPr="00885B74">
        <w:t>institución u organismo sectorial que integra la conformación establecida en el artículo 3</w:t>
      </w:r>
      <w:r w:rsidR="00BA2E1E">
        <w:t>º</w:t>
      </w:r>
      <w:r w:rsidRPr="00885B74">
        <w:t>.</w:t>
      </w:r>
      <w:r w:rsidRPr="00885B74">
        <w:rPr>
          <w:color w:val="000000"/>
        </w:rPr>
        <w:t xml:space="preserve"> </w:t>
      </w:r>
    </w:p>
    <w:p w:rsidR="00637E7E" w:rsidRPr="00885B74" w:rsidRDefault="00747B8F" w:rsidP="00090CA2">
      <w:pPr>
        <w:pStyle w:val="Normal1"/>
        <w:widowControl w:val="0"/>
        <w:numPr>
          <w:ilvl w:val="0"/>
          <w:numId w:val="9"/>
        </w:numPr>
        <w:pBdr>
          <w:top w:val="nil"/>
          <w:left w:val="nil"/>
          <w:bottom w:val="nil"/>
          <w:right w:val="nil"/>
          <w:between w:val="nil"/>
        </w:pBdr>
        <w:spacing w:line="360" w:lineRule="auto"/>
        <w:ind w:left="426" w:right="3" w:hanging="426"/>
        <w:jc w:val="both"/>
        <w:rPr>
          <w:color w:val="000000"/>
        </w:rPr>
      </w:pPr>
      <w:r w:rsidRPr="00885B74">
        <w:rPr>
          <w:color w:val="000000"/>
        </w:rPr>
        <w:t>Del Consejo Asesor:</w:t>
      </w:r>
      <w:r w:rsidR="00C751D9" w:rsidRPr="00885B74">
        <w:rPr>
          <w:color w:val="000000"/>
        </w:rPr>
        <w:t xml:space="preserve"> </w:t>
      </w:r>
    </w:p>
    <w:p w:rsidR="00637E7E" w:rsidRPr="00885B74" w:rsidRDefault="00747B8F" w:rsidP="00885B74">
      <w:pPr>
        <w:pStyle w:val="Normal1"/>
        <w:widowControl w:val="0"/>
        <w:spacing w:line="360" w:lineRule="auto"/>
        <w:jc w:val="both"/>
      </w:pPr>
      <w:r w:rsidRPr="00885B74">
        <w:t xml:space="preserve">Las entidades participantes podrán designar </w:t>
      </w:r>
      <w:r w:rsidR="00BA2E1E">
        <w:t>2 (</w:t>
      </w:r>
      <w:r w:rsidRPr="00885B74">
        <w:t>dos</w:t>
      </w:r>
      <w:r w:rsidR="00BA2E1E">
        <w:t xml:space="preserve">) </w:t>
      </w:r>
      <w:r w:rsidRPr="00885B74">
        <w:t xml:space="preserve">representantes titulares y </w:t>
      </w:r>
      <w:r w:rsidR="00BA2E1E">
        <w:t>1 (</w:t>
      </w:r>
      <w:r w:rsidRPr="00885B74">
        <w:t>un</w:t>
      </w:r>
      <w:r w:rsidR="00BA2E1E">
        <w:t>)</w:t>
      </w:r>
      <w:r w:rsidRPr="00885B74">
        <w:t xml:space="preserve"> representante suplente para integrarlo.</w:t>
      </w:r>
    </w:p>
    <w:p w:rsidR="00666070" w:rsidRPr="00885B74" w:rsidRDefault="00666070" w:rsidP="00885B74">
      <w:pPr>
        <w:pStyle w:val="Normal1"/>
        <w:widowControl w:val="0"/>
        <w:spacing w:line="360" w:lineRule="auto"/>
        <w:jc w:val="both"/>
      </w:pPr>
    </w:p>
    <w:p w:rsidR="00637E7E" w:rsidRPr="00885B74" w:rsidRDefault="00747B8F" w:rsidP="00885B74">
      <w:pPr>
        <w:pStyle w:val="Normal1"/>
        <w:widowControl w:val="0"/>
        <w:pBdr>
          <w:top w:val="nil"/>
          <w:left w:val="nil"/>
          <w:bottom w:val="nil"/>
          <w:right w:val="nil"/>
          <w:between w:val="nil"/>
        </w:pBdr>
        <w:spacing w:line="360" w:lineRule="auto"/>
        <w:ind w:left="28" w:right="5" w:hanging="7"/>
        <w:jc w:val="both"/>
        <w:rPr>
          <w:b/>
          <w:bCs/>
        </w:rPr>
      </w:pPr>
      <w:r w:rsidRPr="000D0972">
        <w:rPr>
          <w:b/>
          <w:caps/>
          <w:color w:val="000000"/>
          <w:u w:val="single"/>
        </w:rPr>
        <w:t>A</w:t>
      </w:r>
      <w:r w:rsidRPr="000D0972">
        <w:rPr>
          <w:b/>
          <w:caps/>
          <w:u w:val="single"/>
        </w:rPr>
        <w:t>rtículo</w:t>
      </w:r>
      <w:r w:rsidRPr="00885B74">
        <w:rPr>
          <w:b/>
          <w:color w:val="000000"/>
          <w:u w:val="single"/>
        </w:rPr>
        <w:t xml:space="preserve"> </w:t>
      </w:r>
      <w:r w:rsidRPr="00885B74">
        <w:rPr>
          <w:b/>
          <w:u w:val="single"/>
        </w:rPr>
        <w:t>6</w:t>
      </w:r>
      <w:r w:rsidRPr="00885B74">
        <w:rPr>
          <w:b/>
          <w:color w:val="000000"/>
          <w:u w:val="single"/>
        </w:rPr>
        <w:t>°</w:t>
      </w:r>
      <w:r w:rsidR="000D0972">
        <w:rPr>
          <w:b/>
          <w:u w:val="single"/>
        </w:rPr>
        <w:t>.-</w:t>
      </w:r>
      <w:r w:rsidRPr="00885B74">
        <w:rPr>
          <w:color w:val="000000"/>
        </w:rPr>
        <w:t xml:space="preserve"> </w:t>
      </w:r>
      <w:r w:rsidRPr="00885B74">
        <w:rPr>
          <w:b/>
          <w:bCs/>
          <w:color w:val="000000"/>
        </w:rPr>
        <w:t xml:space="preserve">De las </w:t>
      </w:r>
      <w:r w:rsidRPr="00885B74">
        <w:rPr>
          <w:b/>
          <w:bCs/>
        </w:rPr>
        <w:t>c</w:t>
      </w:r>
      <w:r w:rsidRPr="00885B74">
        <w:rPr>
          <w:b/>
          <w:bCs/>
          <w:color w:val="000000"/>
        </w:rPr>
        <w:t>ondiciones de participaci</w:t>
      </w:r>
      <w:r w:rsidRPr="00885B74">
        <w:rPr>
          <w:b/>
          <w:bCs/>
        </w:rPr>
        <w:t>ón</w:t>
      </w:r>
    </w:p>
    <w:p w:rsidR="00637E7E" w:rsidRPr="00885B74" w:rsidRDefault="00747B8F" w:rsidP="00885B74">
      <w:pPr>
        <w:pStyle w:val="Normal1"/>
        <w:widowControl w:val="0"/>
        <w:pBdr>
          <w:top w:val="nil"/>
          <w:left w:val="nil"/>
          <w:bottom w:val="nil"/>
          <w:right w:val="nil"/>
          <w:between w:val="nil"/>
        </w:pBdr>
        <w:spacing w:line="360" w:lineRule="auto"/>
        <w:ind w:left="28" w:right="5" w:hanging="7"/>
        <w:jc w:val="both"/>
        <w:rPr>
          <w:color w:val="000000"/>
        </w:rPr>
      </w:pPr>
      <w:r w:rsidRPr="00885B74">
        <w:t>E</w:t>
      </w:r>
      <w:r w:rsidR="00666070" w:rsidRPr="00885B74">
        <w:t>STABLÉCENSE</w:t>
      </w:r>
      <w:r w:rsidRPr="00885B74">
        <w:t xml:space="preserve"> los requisitos que deberán cumplir los representantes del sector privado para integrar </w:t>
      </w:r>
      <w:r w:rsidRPr="00885B74">
        <w:rPr>
          <w:color w:val="000000"/>
        </w:rPr>
        <w:t xml:space="preserve">el </w:t>
      </w:r>
      <w:r w:rsidR="00BA2E1E">
        <w:rPr>
          <w:color w:val="000000"/>
        </w:rPr>
        <w:t>EMTUR</w:t>
      </w:r>
      <w:r w:rsidR="001D4DA8">
        <w:rPr>
          <w:color w:val="000000"/>
        </w:rPr>
        <w:t xml:space="preserve"> del p</w:t>
      </w:r>
      <w:r w:rsidR="00BA2E1E">
        <w:rPr>
          <w:color w:val="000000"/>
        </w:rPr>
        <w:t>artido de Azul.</w:t>
      </w:r>
    </w:p>
    <w:p w:rsidR="00637E7E" w:rsidRPr="00885B74" w:rsidRDefault="00747B8F" w:rsidP="005E466F">
      <w:pPr>
        <w:pStyle w:val="Normal1"/>
        <w:widowControl w:val="0"/>
        <w:numPr>
          <w:ilvl w:val="0"/>
          <w:numId w:val="2"/>
        </w:numPr>
        <w:pBdr>
          <w:top w:val="nil"/>
          <w:left w:val="nil"/>
          <w:bottom w:val="nil"/>
          <w:right w:val="nil"/>
          <w:between w:val="nil"/>
        </w:pBdr>
        <w:spacing w:line="360" w:lineRule="auto"/>
        <w:ind w:left="426" w:hanging="426"/>
        <w:jc w:val="both"/>
        <w:rPr>
          <w:color w:val="000000"/>
        </w:rPr>
      </w:pPr>
      <w:r w:rsidRPr="00885B74">
        <w:rPr>
          <w:color w:val="000000"/>
        </w:rPr>
        <w:t>Del Consejo Asesor</w:t>
      </w:r>
      <w:r w:rsidR="005E466F">
        <w:rPr>
          <w:color w:val="000000"/>
        </w:rPr>
        <w:t>:</w:t>
      </w:r>
      <w:r w:rsidR="00C751D9" w:rsidRPr="00885B74">
        <w:rPr>
          <w:color w:val="000000"/>
        </w:rPr>
        <w:t xml:space="preserve"> </w:t>
      </w:r>
    </w:p>
    <w:p w:rsidR="00637E7E" w:rsidRPr="00885B74" w:rsidRDefault="00747B8F" w:rsidP="00D00F03">
      <w:pPr>
        <w:pStyle w:val="Normal1"/>
        <w:widowControl w:val="0"/>
        <w:numPr>
          <w:ilvl w:val="0"/>
          <w:numId w:val="3"/>
        </w:numPr>
        <w:pBdr>
          <w:top w:val="nil"/>
          <w:left w:val="nil"/>
          <w:bottom w:val="nil"/>
          <w:right w:val="nil"/>
          <w:between w:val="nil"/>
        </w:pBdr>
        <w:spacing w:line="360" w:lineRule="auto"/>
        <w:ind w:right="49"/>
        <w:jc w:val="both"/>
        <w:rPr>
          <w:color w:val="000000"/>
        </w:rPr>
      </w:pPr>
      <w:r w:rsidRPr="00885B74">
        <w:rPr>
          <w:color w:val="000000"/>
        </w:rPr>
        <w:t>Pertenecer a instituciones, organizaciones o grupos sectoriales con personería</w:t>
      </w:r>
      <w:r w:rsidR="00C751D9" w:rsidRPr="00885B74">
        <w:rPr>
          <w:color w:val="000000"/>
        </w:rPr>
        <w:t xml:space="preserve"> </w:t>
      </w:r>
      <w:r w:rsidRPr="00885B74">
        <w:rPr>
          <w:color w:val="000000"/>
        </w:rPr>
        <w:t>jurídica o reconocimiento municipal expreso.</w:t>
      </w:r>
      <w:r w:rsidR="00C751D9" w:rsidRPr="00885B74">
        <w:rPr>
          <w:color w:val="000000"/>
        </w:rPr>
        <w:t xml:space="preserve"> </w:t>
      </w:r>
    </w:p>
    <w:p w:rsidR="00637E7E" w:rsidRPr="00885B74" w:rsidRDefault="00747B8F" w:rsidP="00D00F03">
      <w:pPr>
        <w:pStyle w:val="Normal1"/>
        <w:widowControl w:val="0"/>
        <w:numPr>
          <w:ilvl w:val="0"/>
          <w:numId w:val="3"/>
        </w:numPr>
        <w:pBdr>
          <w:top w:val="nil"/>
          <w:left w:val="nil"/>
          <w:bottom w:val="nil"/>
          <w:right w:val="nil"/>
          <w:between w:val="nil"/>
        </w:pBdr>
        <w:spacing w:line="360" w:lineRule="auto"/>
        <w:ind w:right="49"/>
        <w:jc w:val="both"/>
        <w:rPr>
          <w:color w:val="000000"/>
        </w:rPr>
      </w:pPr>
      <w:r w:rsidRPr="00885B74">
        <w:rPr>
          <w:color w:val="000000"/>
        </w:rPr>
        <w:t>Desarrollar una actividad vinculada directa o indirectamente al turismo reconocida</w:t>
      </w:r>
      <w:r w:rsidR="00C751D9" w:rsidRPr="00885B74">
        <w:rPr>
          <w:color w:val="000000"/>
        </w:rPr>
        <w:t xml:space="preserve"> </w:t>
      </w:r>
      <w:r w:rsidRPr="00885B74">
        <w:rPr>
          <w:color w:val="000000"/>
        </w:rPr>
        <w:t xml:space="preserve">por el Municipio u otro organismo. </w:t>
      </w:r>
    </w:p>
    <w:p w:rsidR="00637E7E" w:rsidRPr="00885B74" w:rsidRDefault="00747B8F" w:rsidP="005E466F">
      <w:pPr>
        <w:pStyle w:val="Normal1"/>
        <w:widowControl w:val="0"/>
        <w:numPr>
          <w:ilvl w:val="0"/>
          <w:numId w:val="2"/>
        </w:numPr>
        <w:pBdr>
          <w:top w:val="nil"/>
          <w:left w:val="nil"/>
          <w:bottom w:val="nil"/>
          <w:right w:val="nil"/>
          <w:between w:val="nil"/>
        </w:pBdr>
        <w:spacing w:line="360" w:lineRule="auto"/>
        <w:ind w:left="426" w:hanging="426"/>
        <w:jc w:val="both"/>
        <w:rPr>
          <w:color w:val="000000"/>
        </w:rPr>
      </w:pPr>
      <w:r w:rsidRPr="00885B74">
        <w:rPr>
          <w:color w:val="000000"/>
        </w:rPr>
        <w:t>Del Comité Ejecutivo</w:t>
      </w:r>
      <w:r w:rsidR="005E466F">
        <w:rPr>
          <w:color w:val="000000"/>
        </w:rPr>
        <w:t>:</w:t>
      </w:r>
      <w:r w:rsidR="00C751D9" w:rsidRPr="00885B74">
        <w:rPr>
          <w:color w:val="000000"/>
        </w:rPr>
        <w:t xml:space="preserve"> </w:t>
      </w:r>
    </w:p>
    <w:p w:rsidR="00637E7E" w:rsidRPr="00885B74" w:rsidRDefault="00747B8F" w:rsidP="00D00F03">
      <w:pPr>
        <w:pStyle w:val="Normal1"/>
        <w:widowControl w:val="0"/>
        <w:numPr>
          <w:ilvl w:val="0"/>
          <w:numId w:val="4"/>
        </w:numPr>
        <w:pBdr>
          <w:top w:val="nil"/>
          <w:left w:val="nil"/>
          <w:bottom w:val="nil"/>
          <w:right w:val="nil"/>
          <w:between w:val="nil"/>
        </w:pBdr>
        <w:spacing w:line="360" w:lineRule="auto"/>
        <w:ind w:right="49"/>
        <w:jc w:val="both"/>
        <w:rPr>
          <w:color w:val="000000"/>
        </w:rPr>
      </w:pPr>
      <w:r w:rsidRPr="00885B74">
        <w:rPr>
          <w:color w:val="000000"/>
        </w:rPr>
        <w:t>Ser integrante de algún organismo sectorial según lo especificado en el artículo</w:t>
      </w:r>
      <w:r w:rsidRPr="00885B74">
        <w:t xml:space="preserve"> </w:t>
      </w:r>
      <w:r w:rsidRPr="00885B74">
        <w:rPr>
          <w:color w:val="000000"/>
        </w:rPr>
        <w:t>3º</w:t>
      </w:r>
      <w:r w:rsidR="00891BBF">
        <w:rPr>
          <w:color w:val="000000"/>
        </w:rPr>
        <w:t>.</w:t>
      </w:r>
      <w:r w:rsidR="00C751D9" w:rsidRPr="00885B74">
        <w:rPr>
          <w:color w:val="000000"/>
        </w:rPr>
        <w:t xml:space="preserve"> </w:t>
      </w:r>
    </w:p>
    <w:p w:rsidR="00666070" w:rsidRPr="00885B74" w:rsidRDefault="00666070" w:rsidP="00885B74">
      <w:pPr>
        <w:pStyle w:val="Normal1"/>
        <w:widowControl w:val="0"/>
        <w:pBdr>
          <w:top w:val="nil"/>
          <w:left w:val="nil"/>
          <w:bottom w:val="nil"/>
          <w:right w:val="nil"/>
          <w:between w:val="nil"/>
        </w:pBdr>
        <w:spacing w:line="360" w:lineRule="auto"/>
        <w:ind w:left="1440" w:right="369"/>
        <w:jc w:val="both"/>
      </w:pPr>
    </w:p>
    <w:p w:rsidR="00637E7E" w:rsidRPr="00885B74" w:rsidRDefault="00747B8F" w:rsidP="00885B74">
      <w:pPr>
        <w:pStyle w:val="Normal1"/>
        <w:widowControl w:val="0"/>
        <w:pBdr>
          <w:top w:val="nil"/>
          <w:left w:val="nil"/>
          <w:bottom w:val="nil"/>
          <w:right w:val="nil"/>
          <w:between w:val="nil"/>
        </w:pBdr>
        <w:spacing w:line="360" w:lineRule="auto"/>
        <w:ind w:left="21" w:right="369"/>
        <w:jc w:val="both"/>
      </w:pPr>
      <w:r w:rsidRPr="000D0972">
        <w:rPr>
          <w:b/>
          <w:caps/>
          <w:color w:val="000000"/>
          <w:u w:val="single"/>
        </w:rPr>
        <w:t>A</w:t>
      </w:r>
      <w:r w:rsidRPr="000D0972">
        <w:rPr>
          <w:b/>
          <w:caps/>
          <w:u w:val="single"/>
        </w:rPr>
        <w:t>rtículo</w:t>
      </w:r>
      <w:r w:rsidRPr="00885B74">
        <w:rPr>
          <w:b/>
          <w:color w:val="000000"/>
          <w:u w:val="single"/>
        </w:rPr>
        <w:t xml:space="preserve"> </w:t>
      </w:r>
      <w:r w:rsidRPr="00885B74">
        <w:rPr>
          <w:b/>
          <w:u w:val="single"/>
        </w:rPr>
        <w:t>7</w:t>
      </w:r>
      <w:r w:rsidRPr="00885B74">
        <w:rPr>
          <w:b/>
          <w:color w:val="000000"/>
          <w:u w:val="single"/>
        </w:rPr>
        <w:t>°</w:t>
      </w:r>
      <w:r w:rsidR="000D0972">
        <w:rPr>
          <w:b/>
          <w:u w:val="single"/>
        </w:rPr>
        <w:t>.-</w:t>
      </w:r>
      <w:r w:rsidRPr="00885B74">
        <w:rPr>
          <w:color w:val="000000"/>
        </w:rPr>
        <w:t xml:space="preserve"> </w:t>
      </w:r>
      <w:r w:rsidRPr="00885B74">
        <w:rPr>
          <w:b/>
          <w:bCs/>
        </w:rPr>
        <w:t>De la duración de los mandatos</w:t>
      </w:r>
      <w:r w:rsidR="00C751D9" w:rsidRPr="00885B74">
        <w:t xml:space="preserve"> </w:t>
      </w:r>
    </w:p>
    <w:p w:rsidR="00637E7E" w:rsidRPr="00885B74" w:rsidRDefault="00666070" w:rsidP="00885B74">
      <w:pPr>
        <w:pStyle w:val="Normal1"/>
        <w:widowControl w:val="0"/>
        <w:spacing w:line="360" w:lineRule="auto"/>
        <w:ind w:left="30"/>
        <w:jc w:val="both"/>
      </w:pPr>
      <w:r w:rsidRPr="00885B74">
        <w:t>FÍJASE</w:t>
      </w:r>
      <w:r w:rsidR="00747B8F" w:rsidRPr="00885B74">
        <w:t xml:space="preserve"> un sistema de renovación por mitades.</w:t>
      </w:r>
      <w:r w:rsidR="00C751D9" w:rsidRPr="00885B74">
        <w:t xml:space="preserve"> </w:t>
      </w:r>
    </w:p>
    <w:p w:rsidR="00637E7E" w:rsidRPr="00885B74" w:rsidRDefault="00747B8F" w:rsidP="005E466F">
      <w:pPr>
        <w:pStyle w:val="Normal1"/>
        <w:widowControl w:val="0"/>
        <w:numPr>
          <w:ilvl w:val="0"/>
          <w:numId w:val="5"/>
        </w:numPr>
        <w:tabs>
          <w:tab w:val="left" w:pos="426"/>
        </w:tabs>
        <w:spacing w:line="360" w:lineRule="auto"/>
        <w:ind w:left="426" w:right="2" w:hanging="426"/>
        <w:jc w:val="both"/>
      </w:pPr>
      <w:r w:rsidRPr="00885B74">
        <w:t>Representantes del sector público: Sus mandatos coincidirán con su permanencia en el cargo oficial para el que fueron designados.</w:t>
      </w:r>
    </w:p>
    <w:p w:rsidR="00637E7E" w:rsidRPr="00885B74" w:rsidRDefault="00747B8F" w:rsidP="005E466F">
      <w:pPr>
        <w:pStyle w:val="Normal1"/>
        <w:widowControl w:val="0"/>
        <w:numPr>
          <w:ilvl w:val="0"/>
          <w:numId w:val="5"/>
        </w:numPr>
        <w:tabs>
          <w:tab w:val="left" w:pos="426"/>
        </w:tabs>
        <w:spacing w:line="360" w:lineRule="auto"/>
        <w:ind w:left="426" w:right="3" w:hanging="426"/>
        <w:jc w:val="both"/>
      </w:pPr>
      <w:r w:rsidRPr="00885B74">
        <w:t>Representantes del sector privado: Los miembros del Comité Ejecutivo y del Consejo</w:t>
      </w:r>
      <w:r w:rsidR="00C751D9" w:rsidRPr="00885B74">
        <w:t xml:space="preserve"> </w:t>
      </w:r>
      <w:r w:rsidRPr="00885B74">
        <w:t xml:space="preserve">Asesor tendrán un mandato de </w:t>
      </w:r>
      <w:r w:rsidR="00BA2E1E">
        <w:t>2 (</w:t>
      </w:r>
      <w:r w:rsidRPr="00885B74">
        <w:t>dos</w:t>
      </w:r>
      <w:r w:rsidR="00BA2E1E">
        <w:t xml:space="preserve">) </w:t>
      </w:r>
      <w:r w:rsidRPr="00885B74">
        <w:t>años, pudiendo ser reelectos por un solo período</w:t>
      </w:r>
      <w:r w:rsidR="00C751D9" w:rsidRPr="00885B74">
        <w:t xml:space="preserve"> </w:t>
      </w:r>
      <w:r w:rsidRPr="00885B74">
        <w:t xml:space="preserve">consecutivo. </w:t>
      </w:r>
    </w:p>
    <w:p w:rsidR="00637E7E" w:rsidRPr="00885B74" w:rsidRDefault="00637E7E" w:rsidP="00885B74">
      <w:pPr>
        <w:pStyle w:val="Normal1"/>
        <w:widowControl w:val="0"/>
        <w:pBdr>
          <w:top w:val="nil"/>
          <w:left w:val="nil"/>
          <w:bottom w:val="nil"/>
          <w:right w:val="nil"/>
          <w:between w:val="nil"/>
        </w:pBdr>
        <w:spacing w:line="360" w:lineRule="auto"/>
        <w:ind w:right="369"/>
        <w:jc w:val="both"/>
      </w:pPr>
    </w:p>
    <w:p w:rsidR="00637E7E" w:rsidRPr="00885B74" w:rsidRDefault="00747B8F" w:rsidP="00885B74">
      <w:pPr>
        <w:pStyle w:val="Normal1"/>
        <w:widowControl w:val="0"/>
        <w:pBdr>
          <w:top w:val="nil"/>
          <w:left w:val="nil"/>
          <w:bottom w:val="nil"/>
          <w:right w:val="nil"/>
          <w:between w:val="nil"/>
        </w:pBdr>
        <w:spacing w:line="360" w:lineRule="auto"/>
        <w:ind w:left="21" w:right="369"/>
        <w:jc w:val="both"/>
        <w:rPr>
          <w:b/>
          <w:bCs/>
          <w:color w:val="000000"/>
        </w:rPr>
      </w:pPr>
      <w:r w:rsidRPr="003A4F19">
        <w:rPr>
          <w:b/>
          <w:caps/>
          <w:u w:val="single"/>
        </w:rPr>
        <w:t>Artículo</w:t>
      </w:r>
      <w:r w:rsidR="003A4F19">
        <w:rPr>
          <w:b/>
          <w:u w:val="single"/>
        </w:rPr>
        <w:t xml:space="preserve"> 8°.-</w:t>
      </w:r>
      <w:r w:rsidRPr="00885B74">
        <w:t xml:space="preserve"> </w:t>
      </w:r>
      <w:r w:rsidRPr="00885B74">
        <w:rPr>
          <w:b/>
          <w:bCs/>
          <w:color w:val="000000"/>
        </w:rPr>
        <w:t>De la periodicidad de las reuniones</w:t>
      </w:r>
      <w:r w:rsidR="00C751D9" w:rsidRPr="00885B74">
        <w:rPr>
          <w:b/>
          <w:bCs/>
          <w:color w:val="000000"/>
        </w:rPr>
        <w:t xml:space="preserve"> </w:t>
      </w:r>
    </w:p>
    <w:p w:rsidR="00637E7E" w:rsidRPr="00885B74" w:rsidRDefault="00747B8F" w:rsidP="00885B74">
      <w:pPr>
        <w:pStyle w:val="Normal1"/>
        <w:widowControl w:val="0"/>
        <w:pBdr>
          <w:top w:val="nil"/>
          <w:left w:val="nil"/>
          <w:bottom w:val="nil"/>
          <w:right w:val="nil"/>
          <w:between w:val="nil"/>
        </w:pBdr>
        <w:spacing w:line="360" w:lineRule="auto"/>
        <w:ind w:left="28" w:right="3" w:firstLine="9"/>
        <w:jc w:val="both"/>
      </w:pPr>
      <w:r w:rsidRPr="00885B74">
        <w:t>D</w:t>
      </w:r>
      <w:r w:rsidR="00666070" w:rsidRPr="00885B74">
        <w:t>ETERMÍNASE</w:t>
      </w:r>
      <w:r w:rsidRPr="00885B74">
        <w:t xml:space="preserve"> q</w:t>
      </w:r>
      <w:r w:rsidRPr="00885B74">
        <w:rPr>
          <w:color w:val="000000"/>
        </w:rPr>
        <w:t xml:space="preserve">ue </w:t>
      </w:r>
      <w:r w:rsidR="00666070" w:rsidRPr="00885B74">
        <w:rPr>
          <w:color w:val="000000"/>
        </w:rPr>
        <w:t xml:space="preserve">el </w:t>
      </w:r>
      <w:r w:rsidRPr="00885B74">
        <w:rPr>
          <w:color w:val="000000"/>
        </w:rPr>
        <w:t xml:space="preserve">Comité Ejecutivo se reunirá con una frecuencia mínima de 1 (una) vez por mes en forma ordinaria, </w:t>
      </w:r>
      <w:r w:rsidRPr="00885B74">
        <w:t xml:space="preserve">requiriendo un </w:t>
      </w:r>
      <w:r w:rsidRPr="00AE13F9">
        <w:rPr>
          <w:i/>
        </w:rPr>
        <w:t>quórum</w:t>
      </w:r>
      <w:r w:rsidRPr="00885B74">
        <w:t xml:space="preserve"> mínimo de 5 (cinco) de sus miembros integrantes, pudiendo reunirse de modo extraordinario, por decisión del propio Comité Ejecutivo</w:t>
      </w:r>
      <w:r w:rsidR="00BA2E1E">
        <w:t>,</w:t>
      </w:r>
      <w:r w:rsidRPr="00885B74">
        <w:t xml:space="preserve"> tantas veces como considere, siempre que alcance el </w:t>
      </w:r>
      <w:r w:rsidRPr="00AE13F9">
        <w:rPr>
          <w:i/>
        </w:rPr>
        <w:t>quórum</w:t>
      </w:r>
      <w:r w:rsidRPr="00885B74">
        <w:t xml:space="preserve"> mínimo para sesionar. El Consejo Asesor lo hará a solicitud del Comité Ejecutivo, según se establezca en el Reglamento de Funcionamiento Interno. </w:t>
      </w:r>
    </w:p>
    <w:p w:rsidR="00666070" w:rsidRPr="00885B74" w:rsidRDefault="00666070" w:rsidP="00885B74">
      <w:pPr>
        <w:pStyle w:val="Normal1"/>
        <w:widowControl w:val="0"/>
        <w:pBdr>
          <w:top w:val="nil"/>
          <w:left w:val="nil"/>
          <w:bottom w:val="nil"/>
          <w:right w:val="nil"/>
          <w:between w:val="nil"/>
        </w:pBdr>
        <w:spacing w:line="360" w:lineRule="auto"/>
        <w:ind w:left="28" w:right="3" w:firstLine="9"/>
        <w:jc w:val="both"/>
      </w:pPr>
    </w:p>
    <w:p w:rsidR="00637E7E" w:rsidRPr="00885B74" w:rsidRDefault="00747B8F" w:rsidP="00885B74">
      <w:pPr>
        <w:pStyle w:val="Normal1"/>
        <w:widowControl w:val="0"/>
        <w:pBdr>
          <w:top w:val="nil"/>
          <w:left w:val="nil"/>
          <w:bottom w:val="nil"/>
          <w:right w:val="nil"/>
          <w:between w:val="nil"/>
        </w:pBdr>
        <w:spacing w:line="360" w:lineRule="auto"/>
        <w:ind w:left="21"/>
        <w:jc w:val="both"/>
        <w:rPr>
          <w:color w:val="000000"/>
        </w:rPr>
      </w:pPr>
      <w:r w:rsidRPr="003A4F19">
        <w:rPr>
          <w:b/>
          <w:caps/>
          <w:color w:val="000000"/>
          <w:u w:val="single"/>
        </w:rPr>
        <w:t>A</w:t>
      </w:r>
      <w:r w:rsidRPr="003A4F19">
        <w:rPr>
          <w:b/>
          <w:caps/>
          <w:u w:val="single"/>
        </w:rPr>
        <w:t>rtículo</w:t>
      </w:r>
      <w:r w:rsidRPr="00885B74">
        <w:rPr>
          <w:b/>
          <w:color w:val="000000"/>
          <w:u w:val="single"/>
        </w:rPr>
        <w:t xml:space="preserve"> </w:t>
      </w:r>
      <w:r w:rsidRPr="00885B74">
        <w:rPr>
          <w:b/>
          <w:u w:val="single"/>
        </w:rPr>
        <w:t>9</w:t>
      </w:r>
      <w:r w:rsidRPr="00885B74">
        <w:rPr>
          <w:b/>
          <w:color w:val="000000"/>
          <w:u w:val="single"/>
        </w:rPr>
        <w:t>°</w:t>
      </w:r>
      <w:r w:rsidR="003A4F19">
        <w:rPr>
          <w:b/>
          <w:u w:val="single"/>
        </w:rPr>
        <w:t>.-</w:t>
      </w:r>
      <w:r w:rsidRPr="00885B74">
        <w:rPr>
          <w:color w:val="000000"/>
        </w:rPr>
        <w:t xml:space="preserve"> </w:t>
      </w:r>
      <w:r w:rsidRPr="00885B74">
        <w:rPr>
          <w:b/>
          <w:bCs/>
          <w:color w:val="000000"/>
        </w:rPr>
        <w:t>De su inserción en el organigrama municipal</w:t>
      </w:r>
      <w:r w:rsidR="00C751D9" w:rsidRPr="00885B74">
        <w:rPr>
          <w:color w:val="000000"/>
        </w:rPr>
        <w:t xml:space="preserve"> </w:t>
      </w:r>
    </w:p>
    <w:p w:rsidR="00637E7E" w:rsidRPr="00885B74" w:rsidRDefault="00747B8F" w:rsidP="00885B74">
      <w:pPr>
        <w:pStyle w:val="Normal1"/>
        <w:widowControl w:val="0"/>
        <w:pBdr>
          <w:top w:val="nil"/>
          <w:left w:val="nil"/>
          <w:bottom w:val="nil"/>
          <w:right w:val="nil"/>
          <w:between w:val="nil"/>
        </w:pBdr>
        <w:spacing w:line="360" w:lineRule="auto"/>
        <w:ind w:left="23" w:right="5" w:firstLine="14"/>
        <w:jc w:val="both"/>
      </w:pPr>
      <w:r w:rsidRPr="00885B74">
        <w:t>D</w:t>
      </w:r>
      <w:r w:rsidR="00AE13F9">
        <w:t>ISPÓNE</w:t>
      </w:r>
      <w:r w:rsidR="00666070" w:rsidRPr="00885B74">
        <w:t>SE</w:t>
      </w:r>
      <w:r w:rsidRPr="00885B74">
        <w:t xml:space="preserve"> que e</w:t>
      </w:r>
      <w:r w:rsidR="00BA2E1E">
        <w:rPr>
          <w:color w:val="000000"/>
        </w:rPr>
        <w:t>l EMTUR</w:t>
      </w:r>
      <w:r w:rsidRPr="00885B74">
        <w:rPr>
          <w:color w:val="000000"/>
        </w:rPr>
        <w:t xml:space="preserve"> se desarrollará en el ámbito de la Subsecretaría de Producción, Comercio e</w:t>
      </w:r>
      <w:r w:rsidR="00C751D9" w:rsidRPr="00885B74">
        <w:rPr>
          <w:color w:val="000000"/>
        </w:rPr>
        <w:t xml:space="preserve"> </w:t>
      </w:r>
      <w:r w:rsidRPr="00885B74">
        <w:rPr>
          <w:color w:val="000000"/>
        </w:rPr>
        <w:t>Innovación, o e</w:t>
      </w:r>
      <w:r w:rsidRPr="00885B74">
        <w:t>n el área q</w:t>
      </w:r>
      <w:r w:rsidRPr="00885B74">
        <w:rPr>
          <w:color w:val="000000"/>
        </w:rPr>
        <w:t xml:space="preserve">ue en el futuro la reemplace, siempre incluyendo </w:t>
      </w:r>
      <w:r w:rsidRPr="00885B74">
        <w:t>al área de Turismo Municipal como eje de funcionamiento (sin importar la jerarquía que oportunamente se le otorgue -Coord</w:t>
      </w:r>
      <w:r w:rsidR="00BA2E1E">
        <w:t>inación, Dirección, Subsecretarí</w:t>
      </w:r>
      <w:r w:rsidRPr="00885B74">
        <w:t>a o Secretaría). Las partidas en dinero para su financiamiento estarán incluidas en el Presupuesto Anual del área de mayor rango.</w:t>
      </w:r>
      <w:r w:rsidR="00C751D9" w:rsidRPr="00885B74">
        <w:t xml:space="preserve"> </w:t>
      </w:r>
    </w:p>
    <w:p w:rsidR="00666070" w:rsidRPr="00885B74" w:rsidRDefault="00666070" w:rsidP="00885B74">
      <w:pPr>
        <w:pStyle w:val="Normal1"/>
        <w:widowControl w:val="0"/>
        <w:pBdr>
          <w:top w:val="nil"/>
          <w:left w:val="nil"/>
          <w:bottom w:val="nil"/>
          <w:right w:val="nil"/>
          <w:between w:val="nil"/>
        </w:pBdr>
        <w:spacing w:line="360" w:lineRule="auto"/>
        <w:ind w:left="23" w:right="5" w:firstLine="14"/>
        <w:jc w:val="both"/>
      </w:pPr>
    </w:p>
    <w:p w:rsidR="00637E7E" w:rsidRPr="00885B74" w:rsidRDefault="00747B8F" w:rsidP="00885B74">
      <w:pPr>
        <w:pStyle w:val="Normal1"/>
        <w:widowControl w:val="0"/>
        <w:pBdr>
          <w:top w:val="nil"/>
          <w:left w:val="nil"/>
          <w:bottom w:val="nil"/>
          <w:right w:val="nil"/>
          <w:between w:val="nil"/>
        </w:pBdr>
        <w:spacing w:line="360" w:lineRule="auto"/>
        <w:ind w:left="21"/>
        <w:jc w:val="both"/>
        <w:rPr>
          <w:color w:val="000000"/>
        </w:rPr>
      </w:pPr>
      <w:r w:rsidRPr="003A4F19">
        <w:rPr>
          <w:b/>
          <w:caps/>
          <w:color w:val="000000"/>
          <w:u w:val="single"/>
        </w:rPr>
        <w:t>A</w:t>
      </w:r>
      <w:r w:rsidRPr="003A4F19">
        <w:rPr>
          <w:b/>
          <w:caps/>
          <w:u w:val="single"/>
        </w:rPr>
        <w:t>rtículo</w:t>
      </w:r>
      <w:r w:rsidRPr="00885B74">
        <w:rPr>
          <w:b/>
          <w:color w:val="000000"/>
          <w:u w:val="single"/>
        </w:rPr>
        <w:t xml:space="preserve"> </w:t>
      </w:r>
      <w:r w:rsidRPr="00885B74">
        <w:rPr>
          <w:b/>
          <w:u w:val="single"/>
        </w:rPr>
        <w:t>10</w:t>
      </w:r>
      <w:r w:rsidRPr="00885B74">
        <w:rPr>
          <w:b/>
          <w:color w:val="000000"/>
          <w:u w:val="single"/>
        </w:rPr>
        <w:t>°</w:t>
      </w:r>
      <w:r w:rsidR="003A4F19">
        <w:rPr>
          <w:b/>
          <w:u w:val="single"/>
        </w:rPr>
        <w:t>.-</w:t>
      </w:r>
      <w:r w:rsidR="003A4F19" w:rsidRPr="003A4F19">
        <w:rPr>
          <w:color w:val="000000"/>
        </w:rPr>
        <w:t xml:space="preserve"> </w:t>
      </w:r>
      <w:r w:rsidRPr="00885B74">
        <w:rPr>
          <w:b/>
          <w:bCs/>
          <w:color w:val="000000"/>
        </w:rPr>
        <w:t>De los recursos</w:t>
      </w:r>
      <w:r w:rsidR="00C751D9" w:rsidRPr="00885B74">
        <w:rPr>
          <w:b/>
          <w:bCs/>
          <w:color w:val="000000"/>
        </w:rPr>
        <w:t xml:space="preserve"> </w:t>
      </w:r>
    </w:p>
    <w:p w:rsidR="00637E7E" w:rsidRPr="00885B74" w:rsidRDefault="00747B8F" w:rsidP="00090CA2">
      <w:pPr>
        <w:pStyle w:val="Normal1"/>
        <w:widowControl w:val="0"/>
        <w:pBdr>
          <w:top w:val="nil"/>
          <w:left w:val="nil"/>
          <w:bottom w:val="nil"/>
          <w:right w:val="nil"/>
          <w:between w:val="nil"/>
        </w:pBdr>
        <w:spacing w:line="360" w:lineRule="auto"/>
        <w:ind w:right="52"/>
        <w:jc w:val="both"/>
      </w:pPr>
      <w:r w:rsidRPr="00885B74">
        <w:t>A</w:t>
      </w:r>
      <w:r w:rsidR="00666070" w:rsidRPr="00885B74">
        <w:t>TRIB</w:t>
      </w:r>
      <w:r w:rsidR="00E55D99" w:rsidRPr="00885B74">
        <w:t>Ú</w:t>
      </w:r>
      <w:r w:rsidR="00666070" w:rsidRPr="00885B74">
        <w:t>YASE</w:t>
      </w:r>
      <w:r w:rsidRPr="00885B74">
        <w:rPr>
          <w:color w:val="000000"/>
        </w:rPr>
        <w:t xml:space="preserve"> financiamiento esp</w:t>
      </w:r>
      <w:r w:rsidR="00AE13F9">
        <w:rPr>
          <w:color w:val="000000"/>
        </w:rPr>
        <w:t xml:space="preserve">ecífico para el </w:t>
      </w:r>
      <w:r w:rsidR="007D4C87">
        <w:rPr>
          <w:color w:val="000000"/>
        </w:rPr>
        <w:t>EMTUR</w:t>
      </w:r>
      <w:r w:rsidR="00AE13F9">
        <w:rPr>
          <w:color w:val="000000"/>
        </w:rPr>
        <w:t xml:space="preserve"> del p</w:t>
      </w:r>
      <w:r w:rsidRPr="00885B74">
        <w:rPr>
          <w:color w:val="000000"/>
        </w:rPr>
        <w:t>artido de Azul, derivado del aporte en</w:t>
      </w:r>
      <w:r w:rsidRPr="00885B74">
        <w:t xml:space="preserve"> </w:t>
      </w:r>
      <w:r w:rsidRPr="00885B74">
        <w:rPr>
          <w:color w:val="000000"/>
        </w:rPr>
        <w:t>partes iguales</w:t>
      </w:r>
      <w:r w:rsidRPr="00885B74">
        <w:t xml:space="preserve"> </w:t>
      </w:r>
      <w:r w:rsidRPr="00885B74">
        <w:rPr>
          <w:color w:val="000000"/>
        </w:rPr>
        <w:t xml:space="preserve">del 50% </w:t>
      </w:r>
      <w:r w:rsidRPr="00885B74">
        <w:t>por parte del sector público y del 50% por parte del sector privado. Los recursos provendrán de:</w:t>
      </w:r>
      <w:r w:rsidR="00C751D9" w:rsidRPr="00885B74">
        <w:t xml:space="preserve"> </w:t>
      </w:r>
    </w:p>
    <w:p w:rsidR="00637E7E" w:rsidRPr="00885B74" w:rsidRDefault="00747B8F" w:rsidP="00090CA2">
      <w:pPr>
        <w:pStyle w:val="Normal1"/>
        <w:widowControl w:val="0"/>
        <w:numPr>
          <w:ilvl w:val="0"/>
          <w:numId w:val="6"/>
        </w:numPr>
        <w:pBdr>
          <w:top w:val="nil"/>
          <w:left w:val="nil"/>
          <w:bottom w:val="nil"/>
          <w:right w:val="nil"/>
          <w:between w:val="nil"/>
        </w:pBdr>
        <w:spacing w:line="360" w:lineRule="auto"/>
        <w:ind w:left="426" w:right="11" w:hanging="426"/>
        <w:jc w:val="both"/>
      </w:pPr>
      <w:r w:rsidRPr="00885B74">
        <w:t>Las partidas presupuestarias específicas que anualmente le asigne el Presupuesto General de Gastos y Cálculo de Recursos de la Municipalidad de Azul.</w:t>
      </w:r>
    </w:p>
    <w:p w:rsidR="00637E7E" w:rsidRPr="00885B74" w:rsidRDefault="00747B8F" w:rsidP="00090CA2">
      <w:pPr>
        <w:pStyle w:val="Normal1"/>
        <w:widowControl w:val="0"/>
        <w:numPr>
          <w:ilvl w:val="0"/>
          <w:numId w:val="6"/>
        </w:numPr>
        <w:spacing w:line="360" w:lineRule="auto"/>
        <w:ind w:left="426" w:right="6" w:hanging="426"/>
        <w:jc w:val="both"/>
        <w:rPr>
          <w:color w:val="0000FF"/>
        </w:rPr>
      </w:pPr>
      <w:r w:rsidRPr="00885B74">
        <w:t>Aportes del Municipio por medio de infraestructura, espacios para el desarrollo de</w:t>
      </w:r>
      <w:r w:rsidR="00C751D9" w:rsidRPr="00885B74">
        <w:t xml:space="preserve"> </w:t>
      </w:r>
      <w:r w:rsidRPr="00885B74">
        <w:t xml:space="preserve">actividades, servicios logísticos, personal de apoyo, coordinación de eventos y difusión. </w:t>
      </w:r>
    </w:p>
    <w:p w:rsidR="00637E7E" w:rsidRPr="00885B74" w:rsidRDefault="00747B8F" w:rsidP="00090CA2">
      <w:pPr>
        <w:pStyle w:val="Normal1"/>
        <w:widowControl w:val="0"/>
        <w:numPr>
          <w:ilvl w:val="0"/>
          <w:numId w:val="6"/>
        </w:numPr>
        <w:pBdr>
          <w:top w:val="nil"/>
          <w:left w:val="nil"/>
          <w:bottom w:val="nil"/>
          <w:right w:val="nil"/>
          <w:between w:val="nil"/>
        </w:pBdr>
        <w:spacing w:line="360" w:lineRule="auto"/>
        <w:ind w:left="426" w:right="11" w:hanging="426"/>
        <w:jc w:val="both"/>
      </w:pPr>
      <w:r w:rsidRPr="00885B74">
        <w:rPr>
          <w:color w:val="000000"/>
        </w:rPr>
        <w:t>Legados, donaciones u otras contribuciones en dinero o en especies que decidan aportar</w:t>
      </w:r>
      <w:r w:rsidR="00C751D9" w:rsidRPr="00885B74">
        <w:rPr>
          <w:color w:val="000000"/>
        </w:rPr>
        <w:t xml:space="preserve"> </w:t>
      </w:r>
      <w:r w:rsidRPr="00885B74">
        <w:rPr>
          <w:color w:val="000000"/>
        </w:rPr>
        <w:t>los privados, que en todos los casos, requerirá del acuerdo del Con</w:t>
      </w:r>
      <w:r w:rsidRPr="00885B74">
        <w:t>c</w:t>
      </w:r>
      <w:r w:rsidRPr="00885B74">
        <w:rPr>
          <w:color w:val="000000"/>
        </w:rPr>
        <w:t>ejo</w:t>
      </w:r>
      <w:r w:rsidR="00C751D9" w:rsidRPr="00885B74">
        <w:rPr>
          <w:color w:val="000000"/>
        </w:rPr>
        <w:t xml:space="preserve"> </w:t>
      </w:r>
      <w:r w:rsidRPr="00885B74">
        <w:rPr>
          <w:color w:val="000000"/>
        </w:rPr>
        <w:t xml:space="preserve">Deliberante para su efectivización, </w:t>
      </w:r>
      <w:r w:rsidRPr="00885B74">
        <w:t xml:space="preserve">en cumplimiento de la Ley Orgánica de las Municipalidades. </w:t>
      </w:r>
    </w:p>
    <w:p w:rsidR="00637E7E" w:rsidRPr="00885B74" w:rsidRDefault="00747B8F" w:rsidP="00090CA2">
      <w:pPr>
        <w:pStyle w:val="Normal1"/>
        <w:widowControl w:val="0"/>
        <w:numPr>
          <w:ilvl w:val="0"/>
          <w:numId w:val="6"/>
        </w:numPr>
        <w:pBdr>
          <w:top w:val="nil"/>
          <w:left w:val="nil"/>
          <w:bottom w:val="nil"/>
          <w:right w:val="nil"/>
          <w:between w:val="nil"/>
        </w:pBdr>
        <w:spacing w:line="360" w:lineRule="auto"/>
        <w:ind w:left="426" w:right="17" w:hanging="426"/>
        <w:jc w:val="both"/>
      </w:pPr>
      <w:r w:rsidRPr="00885B74">
        <w:t>Aportes estatales a través de subsidios, sean de origen nacional, provincial e internacional que tengan</w:t>
      </w:r>
      <w:r w:rsidR="00C751D9" w:rsidRPr="00885B74">
        <w:t xml:space="preserve"> </w:t>
      </w:r>
      <w:r w:rsidRPr="00885B74">
        <w:t>como objeto el desarrollo turístico.</w:t>
      </w:r>
      <w:r w:rsidR="00C751D9" w:rsidRPr="00885B74">
        <w:t xml:space="preserve"> </w:t>
      </w:r>
    </w:p>
    <w:p w:rsidR="00637E7E" w:rsidRPr="00885B74" w:rsidRDefault="00747B8F" w:rsidP="00090CA2">
      <w:pPr>
        <w:pStyle w:val="Normal1"/>
        <w:widowControl w:val="0"/>
        <w:numPr>
          <w:ilvl w:val="0"/>
          <w:numId w:val="6"/>
        </w:numPr>
        <w:pBdr>
          <w:top w:val="nil"/>
          <w:left w:val="nil"/>
          <w:bottom w:val="nil"/>
          <w:right w:val="nil"/>
          <w:between w:val="nil"/>
        </w:pBdr>
        <w:spacing w:line="360" w:lineRule="auto"/>
        <w:ind w:left="426" w:right="13" w:hanging="426"/>
        <w:jc w:val="both"/>
        <w:rPr>
          <w:color w:val="000000"/>
        </w:rPr>
      </w:pPr>
      <w:r w:rsidRPr="00885B74">
        <w:rPr>
          <w:color w:val="000000"/>
        </w:rPr>
        <w:t>Aportes privados por medio de la participación en proyectos, por acciones concretas que</w:t>
      </w:r>
      <w:r w:rsidR="00C751D9" w:rsidRPr="00885B74">
        <w:rPr>
          <w:color w:val="000000"/>
        </w:rPr>
        <w:t xml:space="preserve"> </w:t>
      </w:r>
      <w:r w:rsidR="00AE13F9">
        <w:rPr>
          <w:color w:val="000000"/>
        </w:rPr>
        <w:t>sean de impacto en el turism</w:t>
      </w:r>
      <w:r w:rsidR="00AE13F9" w:rsidRPr="00885B74">
        <w:rPr>
          <w:color w:val="000000"/>
        </w:rPr>
        <w:t>o</w:t>
      </w:r>
      <w:r w:rsidRPr="00885B74">
        <w:rPr>
          <w:color w:val="000000"/>
        </w:rPr>
        <w:t xml:space="preserve"> regional y de incidencia en sus emprendimientos.</w:t>
      </w:r>
      <w:r w:rsidR="00C751D9" w:rsidRPr="00885B74">
        <w:rPr>
          <w:color w:val="000000"/>
        </w:rPr>
        <w:t xml:space="preserve"> </w:t>
      </w:r>
    </w:p>
    <w:p w:rsidR="00637E7E" w:rsidRPr="00885B74" w:rsidRDefault="00AE13F9" w:rsidP="00090CA2">
      <w:pPr>
        <w:pStyle w:val="Normal1"/>
        <w:widowControl w:val="0"/>
        <w:numPr>
          <w:ilvl w:val="0"/>
          <w:numId w:val="6"/>
        </w:numPr>
        <w:pBdr>
          <w:top w:val="nil"/>
          <w:left w:val="nil"/>
          <w:bottom w:val="nil"/>
          <w:right w:val="nil"/>
          <w:between w:val="nil"/>
        </w:pBdr>
        <w:spacing w:line="360" w:lineRule="auto"/>
        <w:ind w:left="426" w:right="3" w:hanging="426"/>
        <w:jc w:val="both"/>
        <w:rPr>
          <w:color w:val="000000"/>
        </w:rPr>
      </w:pPr>
      <w:r>
        <w:rPr>
          <w:color w:val="000000"/>
        </w:rPr>
        <w:t>Contribuciones derivada</w:t>
      </w:r>
      <w:r w:rsidR="00747B8F" w:rsidRPr="00885B74">
        <w:rPr>
          <w:color w:val="000000"/>
        </w:rPr>
        <w:t>s de la publicidad y propaganda que efectúen privados a través</w:t>
      </w:r>
      <w:r w:rsidR="00C751D9" w:rsidRPr="00885B74">
        <w:rPr>
          <w:color w:val="000000"/>
        </w:rPr>
        <w:t xml:space="preserve"> </w:t>
      </w:r>
      <w:r w:rsidR="00747B8F" w:rsidRPr="00885B74">
        <w:rPr>
          <w:color w:val="000000"/>
        </w:rPr>
        <w:t>de distintos medios y formas de difusión realizadas por el organismo y las ventas de sus</w:t>
      </w:r>
      <w:r w:rsidR="00C751D9" w:rsidRPr="00885B74">
        <w:rPr>
          <w:color w:val="000000"/>
        </w:rPr>
        <w:t xml:space="preserve"> </w:t>
      </w:r>
      <w:r w:rsidR="00747B8F" w:rsidRPr="00885B74">
        <w:rPr>
          <w:color w:val="000000"/>
        </w:rPr>
        <w:t>publicaciones.</w:t>
      </w:r>
      <w:r w:rsidR="00C751D9" w:rsidRPr="00885B74">
        <w:rPr>
          <w:color w:val="000000"/>
        </w:rPr>
        <w:t xml:space="preserve"> </w:t>
      </w:r>
    </w:p>
    <w:p w:rsidR="00637E7E" w:rsidRPr="00885B74" w:rsidRDefault="00747B8F" w:rsidP="00090CA2">
      <w:pPr>
        <w:pStyle w:val="Normal1"/>
        <w:widowControl w:val="0"/>
        <w:numPr>
          <w:ilvl w:val="0"/>
          <w:numId w:val="6"/>
        </w:numPr>
        <w:pBdr>
          <w:top w:val="nil"/>
          <w:left w:val="nil"/>
          <w:bottom w:val="nil"/>
          <w:right w:val="nil"/>
          <w:between w:val="nil"/>
        </w:pBdr>
        <w:spacing w:line="360" w:lineRule="auto"/>
        <w:ind w:left="426" w:right="5" w:hanging="426"/>
        <w:jc w:val="both"/>
        <w:rPr>
          <w:color w:val="000000"/>
        </w:rPr>
      </w:pPr>
      <w:r w:rsidRPr="00885B74">
        <w:rPr>
          <w:color w:val="000000"/>
        </w:rPr>
        <w:t>Los ingresos obtenidos en concepto de organización de eventos especiales, organización</w:t>
      </w:r>
      <w:r w:rsidR="00C751D9" w:rsidRPr="00885B74">
        <w:rPr>
          <w:color w:val="000000"/>
        </w:rPr>
        <w:t xml:space="preserve"> </w:t>
      </w:r>
      <w:r w:rsidRPr="00885B74">
        <w:rPr>
          <w:color w:val="000000"/>
        </w:rPr>
        <w:t>de cursos, convenios de contraprestación promocionales con sponsors y auspiciantes, y</w:t>
      </w:r>
      <w:r w:rsidR="00C751D9" w:rsidRPr="00885B74">
        <w:rPr>
          <w:color w:val="000000"/>
        </w:rPr>
        <w:t xml:space="preserve"> </w:t>
      </w:r>
      <w:r w:rsidRPr="00885B74">
        <w:rPr>
          <w:color w:val="000000"/>
        </w:rPr>
        <w:t>cualquier otra actividad lícita afín a los objetivos del Ente.</w:t>
      </w:r>
      <w:r w:rsidR="00C751D9" w:rsidRPr="00885B74">
        <w:rPr>
          <w:color w:val="000000"/>
        </w:rPr>
        <w:t xml:space="preserve"> </w:t>
      </w:r>
    </w:p>
    <w:p w:rsidR="00666070" w:rsidRPr="00885B74" w:rsidRDefault="00666070" w:rsidP="00885B74">
      <w:pPr>
        <w:pStyle w:val="Normal1"/>
        <w:widowControl w:val="0"/>
        <w:pBdr>
          <w:top w:val="nil"/>
          <w:left w:val="nil"/>
          <w:bottom w:val="nil"/>
          <w:right w:val="nil"/>
          <w:between w:val="nil"/>
        </w:pBdr>
        <w:spacing w:line="360" w:lineRule="auto"/>
        <w:ind w:left="23" w:right="5"/>
        <w:jc w:val="both"/>
        <w:rPr>
          <w:color w:val="000000"/>
        </w:rPr>
      </w:pPr>
    </w:p>
    <w:p w:rsidR="00637E7E" w:rsidRPr="00885B74" w:rsidRDefault="00747B8F" w:rsidP="00885B74">
      <w:pPr>
        <w:pStyle w:val="Normal1"/>
        <w:widowControl w:val="0"/>
        <w:pBdr>
          <w:top w:val="nil"/>
          <w:left w:val="nil"/>
          <w:bottom w:val="nil"/>
          <w:right w:val="nil"/>
          <w:between w:val="nil"/>
        </w:pBdr>
        <w:spacing w:line="360" w:lineRule="auto"/>
        <w:ind w:left="7" w:right="130" w:hanging="7"/>
        <w:jc w:val="both"/>
      </w:pPr>
      <w:r w:rsidRPr="003A4F19">
        <w:rPr>
          <w:b/>
          <w:caps/>
          <w:color w:val="000000"/>
          <w:u w:val="single"/>
        </w:rPr>
        <w:t>A</w:t>
      </w:r>
      <w:r w:rsidRPr="003A4F19">
        <w:rPr>
          <w:b/>
          <w:caps/>
          <w:u w:val="single"/>
        </w:rPr>
        <w:t>rtículo</w:t>
      </w:r>
      <w:r w:rsidRPr="00885B74">
        <w:rPr>
          <w:b/>
          <w:color w:val="000000"/>
          <w:u w:val="single"/>
        </w:rPr>
        <w:t xml:space="preserve"> 1</w:t>
      </w:r>
      <w:r w:rsidRPr="00885B74">
        <w:rPr>
          <w:b/>
          <w:u w:val="single"/>
        </w:rPr>
        <w:t>1</w:t>
      </w:r>
      <w:r w:rsidRPr="00885B74">
        <w:rPr>
          <w:b/>
          <w:color w:val="000000"/>
          <w:u w:val="single"/>
        </w:rPr>
        <w:t>°</w:t>
      </w:r>
      <w:r w:rsidR="003A4F19">
        <w:rPr>
          <w:b/>
          <w:u w:val="single"/>
        </w:rPr>
        <w:t>.-</w:t>
      </w:r>
      <w:r w:rsidRPr="00885B74">
        <w:rPr>
          <w:color w:val="000000"/>
        </w:rPr>
        <w:t xml:space="preserve"> </w:t>
      </w:r>
      <w:r w:rsidRPr="00885B74">
        <w:rPr>
          <w:b/>
          <w:bCs/>
          <w:color w:val="000000"/>
        </w:rPr>
        <w:t>De la creaci</w:t>
      </w:r>
      <w:r w:rsidRPr="00885B74">
        <w:rPr>
          <w:b/>
          <w:bCs/>
        </w:rPr>
        <w:t>ón del Fondo Afectado.</w:t>
      </w:r>
      <w:r w:rsidRPr="00885B74">
        <w:t xml:space="preserve"> </w:t>
      </w:r>
    </w:p>
    <w:p w:rsidR="00637E7E" w:rsidRPr="00885B74" w:rsidRDefault="00747B8F" w:rsidP="00D00F03">
      <w:pPr>
        <w:pStyle w:val="Normal1"/>
        <w:widowControl w:val="0"/>
        <w:pBdr>
          <w:top w:val="nil"/>
          <w:left w:val="nil"/>
          <w:bottom w:val="nil"/>
          <w:right w:val="nil"/>
          <w:between w:val="nil"/>
        </w:pBdr>
        <w:spacing w:line="360" w:lineRule="auto"/>
        <w:ind w:left="7" w:right="49" w:hanging="7"/>
        <w:jc w:val="both"/>
      </w:pPr>
      <w:r w:rsidRPr="00885B74">
        <w:t>C</w:t>
      </w:r>
      <w:r w:rsidR="00666070" w:rsidRPr="00885B74">
        <w:t>RÉASE</w:t>
      </w:r>
      <w:r w:rsidRPr="00885B74">
        <w:t xml:space="preserve"> el </w:t>
      </w:r>
      <w:r w:rsidR="00A31215">
        <w:t>“</w:t>
      </w:r>
      <w:r w:rsidRPr="00885B74">
        <w:t>Fondo de Afectación Específica pa</w:t>
      </w:r>
      <w:r w:rsidR="007D4C87">
        <w:t>ra el Desarrollo Turístico del p</w:t>
      </w:r>
      <w:r w:rsidRPr="00885B74">
        <w:t>artido de Azul</w:t>
      </w:r>
      <w:r w:rsidR="00A31215">
        <w:t>”</w:t>
      </w:r>
      <w:r w:rsidRPr="00885B74">
        <w:t xml:space="preserve">. El total de </w:t>
      </w:r>
      <w:r w:rsidR="00A31215">
        <w:t>los recursos que integran este f</w:t>
      </w:r>
      <w:r w:rsidRPr="00885B74">
        <w:t xml:space="preserve">ondo se destinará exclusivamente al financiamiento de los programas, proyectos y acciones determinadas por el Comité Ejecutivo del </w:t>
      </w:r>
      <w:r w:rsidR="00A31215">
        <w:t>EMTUR</w:t>
      </w:r>
      <w:r w:rsidR="00AE13F9">
        <w:t xml:space="preserve"> </w:t>
      </w:r>
      <w:r w:rsidR="00A31215">
        <w:t>del p</w:t>
      </w:r>
      <w:r w:rsidRPr="00885B74">
        <w:t>artido de Azul.</w:t>
      </w:r>
    </w:p>
    <w:p w:rsidR="00666070" w:rsidRPr="00885B74" w:rsidRDefault="00666070" w:rsidP="00885B74">
      <w:pPr>
        <w:pStyle w:val="Normal1"/>
        <w:widowControl w:val="0"/>
        <w:pBdr>
          <w:top w:val="nil"/>
          <w:left w:val="nil"/>
          <w:bottom w:val="nil"/>
          <w:right w:val="nil"/>
          <w:between w:val="nil"/>
        </w:pBdr>
        <w:spacing w:line="360" w:lineRule="auto"/>
        <w:ind w:left="7" w:right="130" w:hanging="7"/>
        <w:jc w:val="both"/>
      </w:pPr>
    </w:p>
    <w:p w:rsidR="00637E7E" w:rsidRPr="00885B74" w:rsidRDefault="00747B8F" w:rsidP="00885B74">
      <w:pPr>
        <w:pStyle w:val="Normal1"/>
        <w:widowControl w:val="0"/>
        <w:spacing w:line="360" w:lineRule="auto"/>
        <w:ind w:left="7" w:right="130"/>
        <w:jc w:val="both"/>
      </w:pPr>
      <w:r w:rsidRPr="003A4F19">
        <w:rPr>
          <w:b/>
          <w:caps/>
          <w:u w:val="single"/>
        </w:rPr>
        <w:t>Artículo</w:t>
      </w:r>
      <w:r w:rsidR="003A4F19">
        <w:rPr>
          <w:b/>
          <w:u w:val="single"/>
        </w:rPr>
        <w:t xml:space="preserve"> 12°.-</w:t>
      </w:r>
      <w:r w:rsidRPr="00885B74">
        <w:t xml:space="preserve"> </w:t>
      </w:r>
      <w:r w:rsidRPr="00885B74">
        <w:rPr>
          <w:b/>
          <w:bCs/>
        </w:rPr>
        <w:t>Apertura de Cuenta Bancaria Específica.</w:t>
      </w:r>
      <w:r w:rsidRPr="00885B74">
        <w:t xml:space="preserve"> </w:t>
      </w:r>
    </w:p>
    <w:p w:rsidR="00637E7E" w:rsidRPr="00885B74" w:rsidRDefault="00747B8F" w:rsidP="00C51D06">
      <w:pPr>
        <w:pStyle w:val="Normal1"/>
        <w:widowControl w:val="0"/>
        <w:spacing w:line="360" w:lineRule="auto"/>
        <w:ind w:left="7" w:right="49"/>
        <w:jc w:val="both"/>
      </w:pPr>
      <w:r w:rsidRPr="00885B74">
        <w:t>D</w:t>
      </w:r>
      <w:r w:rsidR="00666070" w:rsidRPr="00885B74">
        <w:t>ISPÓNESE</w:t>
      </w:r>
      <w:r w:rsidRPr="00885B74">
        <w:t xml:space="preserve"> que el Departamento Ejecutivo, a través de la Tesorer</w:t>
      </w:r>
      <w:r w:rsidR="00AE13F9">
        <w:t>ía Municipal, procederá</w:t>
      </w:r>
      <w:r w:rsidRPr="00885B74">
        <w:t xml:space="preserve"> a la apertura y mantenimiento de una Cuenta Corriente Bancaria Especial y Exclusiva en el Banco de la Provincia de Buenos Aires, denominada </w:t>
      </w:r>
      <w:r w:rsidRPr="00885B74">
        <w:rPr>
          <w:i/>
          <w:iCs/>
        </w:rPr>
        <w:t>"Municipalidad de Azul - Fondo Afectado EMTUR"</w:t>
      </w:r>
      <w:r w:rsidRPr="00885B74">
        <w:t>. Todos los recursos detallados en la presente norma deberán ser depositados e individualizados de manera directa en dicha cuenta.</w:t>
      </w:r>
    </w:p>
    <w:p w:rsidR="00666070" w:rsidRPr="00885B74" w:rsidRDefault="00666070" w:rsidP="00885B74">
      <w:pPr>
        <w:pStyle w:val="Normal1"/>
        <w:widowControl w:val="0"/>
        <w:spacing w:line="360" w:lineRule="auto"/>
        <w:ind w:left="7" w:right="130"/>
        <w:jc w:val="both"/>
      </w:pPr>
    </w:p>
    <w:p w:rsidR="00637E7E" w:rsidRPr="00885B74" w:rsidRDefault="00747B8F" w:rsidP="00885B74">
      <w:pPr>
        <w:pStyle w:val="Normal1"/>
        <w:widowControl w:val="0"/>
        <w:pBdr>
          <w:top w:val="nil"/>
          <w:left w:val="nil"/>
          <w:bottom w:val="nil"/>
          <w:right w:val="nil"/>
          <w:between w:val="nil"/>
        </w:pBdr>
        <w:spacing w:line="360" w:lineRule="auto"/>
        <w:ind w:left="7" w:right="130" w:hanging="7"/>
        <w:jc w:val="both"/>
        <w:rPr>
          <w:b/>
          <w:bCs/>
        </w:rPr>
      </w:pPr>
      <w:r w:rsidRPr="003A4F19">
        <w:rPr>
          <w:b/>
          <w:caps/>
          <w:color w:val="000000"/>
          <w:u w:val="single"/>
        </w:rPr>
        <w:t>A</w:t>
      </w:r>
      <w:r w:rsidRPr="003A4F19">
        <w:rPr>
          <w:b/>
          <w:caps/>
          <w:u w:val="single"/>
        </w:rPr>
        <w:t>rtículo</w:t>
      </w:r>
      <w:r w:rsidRPr="00885B74">
        <w:rPr>
          <w:b/>
          <w:color w:val="000000"/>
          <w:u w:val="single"/>
        </w:rPr>
        <w:t xml:space="preserve"> 1</w:t>
      </w:r>
      <w:r w:rsidRPr="00885B74">
        <w:rPr>
          <w:b/>
          <w:u w:val="single"/>
        </w:rPr>
        <w:t>3</w:t>
      </w:r>
      <w:r w:rsidRPr="00885B74">
        <w:rPr>
          <w:b/>
          <w:color w:val="000000"/>
          <w:u w:val="single"/>
        </w:rPr>
        <w:t>°</w:t>
      </w:r>
      <w:r w:rsidR="003A4F19">
        <w:rPr>
          <w:b/>
          <w:u w:val="single"/>
        </w:rPr>
        <w:t>.-</w:t>
      </w:r>
      <w:r w:rsidR="00666070" w:rsidRPr="00885B74">
        <w:t xml:space="preserve"> </w:t>
      </w:r>
      <w:r w:rsidRPr="00885B74">
        <w:rPr>
          <w:b/>
          <w:bCs/>
        </w:rPr>
        <w:t>Del funcionamiento</w:t>
      </w:r>
    </w:p>
    <w:p w:rsidR="00637E7E" w:rsidRPr="00885B74" w:rsidRDefault="00747B8F" w:rsidP="00C51D06">
      <w:pPr>
        <w:pStyle w:val="Normal1"/>
        <w:widowControl w:val="0"/>
        <w:pBdr>
          <w:top w:val="nil"/>
          <w:left w:val="nil"/>
          <w:bottom w:val="nil"/>
          <w:right w:val="nil"/>
          <w:between w:val="nil"/>
        </w:pBdr>
        <w:spacing w:line="360" w:lineRule="auto"/>
        <w:ind w:left="7" w:right="49" w:hanging="7"/>
        <w:jc w:val="both"/>
      </w:pPr>
      <w:r w:rsidRPr="00885B74">
        <w:t>D</w:t>
      </w:r>
      <w:r w:rsidR="00666070" w:rsidRPr="00885B74">
        <w:t xml:space="preserve">ETERMÍNASE </w:t>
      </w:r>
      <w:r w:rsidRPr="00885B74">
        <w:t>que el área de Turismo (más allá de la jerarquía que oportunamente se le otorgue) será el brazo ejecutor de</w:t>
      </w:r>
      <w:r w:rsidR="00C751D9" w:rsidRPr="00885B74">
        <w:t xml:space="preserve"> </w:t>
      </w:r>
      <w:r w:rsidRPr="00885B74">
        <w:t xml:space="preserve">las acciones acordadas y que el EMTUR del </w:t>
      </w:r>
      <w:r w:rsidR="00AE13F9">
        <w:t>p</w:t>
      </w:r>
      <w:r w:rsidRPr="00885B74">
        <w:t>artido de Azul funcionará sin costos operativos, sirviéndose de la</w:t>
      </w:r>
      <w:r w:rsidR="00C751D9" w:rsidRPr="00885B74">
        <w:t xml:space="preserve"> </w:t>
      </w:r>
      <w:r w:rsidRPr="00885B74">
        <w:t>estructura municipal en materia de recursos administrativos, edilicios, tecnológicos y</w:t>
      </w:r>
      <w:r w:rsidR="00C751D9" w:rsidRPr="00885B74">
        <w:t xml:space="preserve"> </w:t>
      </w:r>
      <w:r w:rsidRPr="00885B74">
        <w:t xml:space="preserve">humanos. Si lo considera necesario el </w:t>
      </w:r>
      <w:r w:rsidR="00A31215">
        <w:t>EMTUR</w:t>
      </w:r>
      <w:r w:rsidRPr="00885B74">
        <w:t xml:space="preserve"> podrá contratar un profesional técnico a ser</w:t>
      </w:r>
      <w:r w:rsidR="00C751D9" w:rsidRPr="00885B74">
        <w:t xml:space="preserve"> </w:t>
      </w:r>
      <w:r w:rsidRPr="00885B74">
        <w:t>financiado con fuentes propias de financiamiento.</w:t>
      </w:r>
      <w:r w:rsidR="00C751D9" w:rsidRPr="00885B74">
        <w:t xml:space="preserve"> </w:t>
      </w:r>
    </w:p>
    <w:p w:rsidR="00A31215" w:rsidRDefault="00A31215">
      <w:pPr>
        <w:rPr>
          <w:b/>
          <w:bCs/>
          <w:u w:val="single"/>
        </w:rPr>
      </w:pPr>
      <w:r>
        <w:rPr>
          <w:b/>
          <w:bCs/>
          <w:u w:val="single"/>
        </w:rPr>
        <w:br w:type="page"/>
      </w:r>
    </w:p>
    <w:p w:rsidR="00637E7E" w:rsidRPr="00885B74" w:rsidRDefault="00747B8F" w:rsidP="00885B74">
      <w:pPr>
        <w:pStyle w:val="Normal1"/>
        <w:widowControl w:val="0"/>
        <w:pBdr>
          <w:top w:val="nil"/>
          <w:left w:val="nil"/>
          <w:bottom w:val="nil"/>
          <w:right w:val="nil"/>
          <w:between w:val="nil"/>
        </w:pBdr>
        <w:spacing w:line="360" w:lineRule="auto"/>
        <w:ind w:left="7" w:right="130" w:hanging="7"/>
        <w:jc w:val="center"/>
        <w:rPr>
          <w:b/>
          <w:bCs/>
          <w:u w:val="single"/>
        </w:rPr>
      </w:pPr>
      <w:r w:rsidRPr="00885B74">
        <w:rPr>
          <w:b/>
          <w:bCs/>
          <w:u w:val="single"/>
        </w:rPr>
        <w:t>DISPOSICIONES TRANSITORIAS</w:t>
      </w:r>
    </w:p>
    <w:p w:rsidR="00666070" w:rsidRPr="00885B74" w:rsidRDefault="00666070" w:rsidP="00885B74">
      <w:pPr>
        <w:pStyle w:val="Normal1"/>
        <w:widowControl w:val="0"/>
        <w:pBdr>
          <w:top w:val="nil"/>
          <w:left w:val="nil"/>
          <w:bottom w:val="nil"/>
          <w:right w:val="nil"/>
          <w:between w:val="nil"/>
        </w:pBdr>
        <w:spacing w:line="360" w:lineRule="auto"/>
        <w:ind w:left="7" w:right="130" w:hanging="7"/>
        <w:jc w:val="center"/>
        <w:rPr>
          <w:b/>
          <w:bCs/>
          <w:u w:val="single"/>
        </w:rPr>
      </w:pPr>
    </w:p>
    <w:p w:rsidR="00637E7E" w:rsidRPr="00885B74" w:rsidRDefault="00747B8F" w:rsidP="00885B74">
      <w:pPr>
        <w:pStyle w:val="Normal1"/>
        <w:widowControl w:val="0"/>
        <w:pBdr>
          <w:top w:val="nil"/>
          <w:left w:val="nil"/>
          <w:bottom w:val="nil"/>
          <w:right w:val="nil"/>
          <w:between w:val="nil"/>
        </w:pBdr>
        <w:spacing w:line="360" w:lineRule="auto"/>
        <w:ind w:left="28" w:hanging="7"/>
        <w:jc w:val="both"/>
        <w:rPr>
          <w:color w:val="000000"/>
        </w:rPr>
      </w:pPr>
      <w:r w:rsidRPr="003A4F19">
        <w:rPr>
          <w:b/>
          <w:caps/>
          <w:u w:val="single"/>
        </w:rPr>
        <w:t>Artículo</w:t>
      </w:r>
      <w:r w:rsidRPr="00885B74">
        <w:rPr>
          <w:b/>
          <w:color w:val="000000"/>
          <w:u w:val="single"/>
        </w:rPr>
        <w:t xml:space="preserve"> 1</w:t>
      </w:r>
      <w:r w:rsidR="00D61192" w:rsidRPr="00885B74">
        <w:rPr>
          <w:b/>
          <w:color w:val="000000"/>
          <w:u w:val="single"/>
        </w:rPr>
        <w:t>4</w:t>
      </w:r>
      <w:r w:rsidRPr="00885B74">
        <w:rPr>
          <w:b/>
          <w:color w:val="000000"/>
          <w:u w:val="single"/>
        </w:rPr>
        <w:t>°</w:t>
      </w:r>
      <w:r w:rsidR="003A4F19">
        <w:rPr>
          <w:b/>
          <w:color w:val="000000"/>
          <w:u w:val="single"/>
        </w:rPr>
        <w:t>.-</w:t>
      </w:r>
      <w:r w:rsidRPr="00885B74">
        <w:rPr>
          <w:color w:val="000000"/>
        </w:rPr>
        <w:t xml:space="preserve"> </w:t>
      </w:r>
      <w:r w:rsidRPr="00885B74">
        <w:t>E</w:t>
      </w:r>
      <w:r w:rsidR="00666070" w:rsidRPr="00885B74">
        <w:t>STABLÉCESE</w:t>
      </w:r>
      <w:r w:rsidRPr="00885B74">
        <w:t xml:space="preserve"> para aquellos sectores que carezcan de personería jurídica o Entidad de Bien Público al momento de la conformación en cualquier</w:t>
      </w:r>
      <w:r w:rsidR="00AE13F9">
        <w:t>a de los órganos del EMTUR del p</w:t>
      </w:r>
      <w:r w:rsidRPr="00885B74">
        <w:t xml:space="preserve">artido de Azul, que se admitirá de manera excepcional, la participación de </w:t>
      </w:r>
      <w:r w:rsidRPr="00885B74">
        <w:rPr>
          <w:color w:val="000000"/>
        </w:rPr>
        <w:t xml:space="preserve">un representante acreditado mediante nota suscripta por un mínimo del 50% de los actores del sector. Dicha acreditación tendrá una validez de </w:t>
      </w:r>
      <w:r w:rsidR="00586D90">
        <w:rPr>
          <w:color w:val="000000"/>
        </w:rPr>
        <w:t>2 (</w:t>
      </w:r>
      <w:r w:rsidR="00882DE0" w:rsidRPr="00885B74">
        <w:rPr>
          <w:color w:val="000000"/>
        </w:rPr>
        <w:t>dos</w:t>
      </w:r>
      <w:r w:rsidR="00586D90">
        <w:rPr>
          <w:color w:val="000000"/>
        </w:rPr>
        <w:t>)</w:t>
      </w:r>
      <w:r w:rsidRPr="00885B74">
        <w:rPr>
          <w:color w:val="000000"/>
        </w:rPr>
        <w:t xml:space="preserve"> año</w:t>
      </w:r>
      <w:r w:rsidR="00882DE0" w:rsidRPr="00885B74">
        <w:rPr>
          <w:color w:val="000000"/>
        </w:rPr>
        <w:t>s</w:t>
      </w:r>
      <w:r w:rsidRPr="00885B74">
        <w:rPr>
          <w:color w:val="000000"/>
        </w:rPr>
        <w:t>. Transcurrido este plazo sin que se confirme la formalización de entidad legal ante el Comité Ejecutivo, la representación caducará de pleno derecho, debiendo quedar la vacante hasta tanto se cumpla con el requisito legal.</w:t>
      </w:r>
      <w:r w:rsidR="00C751D9" w:rsidRPr="00885B74">
        <w:rPr>
          <w:color w:val="000000"/>
        </w:rPr>
        <w:t xml:space="preserve"> </w:t>
      </w:r>
    </w:p>
    <w:p w:rsidR="00666070" w:rsidRPr="00885B74" w:rsidRDefault="00666070" w:rsidP="00885B74">
      <w:pPr>
        <w:pStyle w:val="Normal1"/>
        <w:widowControl w:val="0"/>
        <w:pBdr>
          <w:top w:val="nil"/>
          <w:left w:val="nil"/>
          <w:bottom w:val="nil"/>
          <w:right w:val="nil"/>
          <w:between w:val="nil"/>
        </w:pBdr>
        <w:spacing w:line="360" w:lineRule="auto"/>
        <w:ind w:left="28" w:hanging="7"/>
        <w:jc w:val="both"/>
        <w:rPr>
          <w:color w:val="000000"/>
        </w:rPr>
      </w:pPr>
    </w:p>
    <w:p w:rsidR="00637E7E" w:rsidRPr="00885B74" w:rsidRDefault="00747B8F" w:rsidP="00885B74">
      <w:pPr>
        <w:pStyle w:val="Normal1"/>
        <w:widowControl w:val="0"/>
        <w:pBdr>
          <w:top w:val="nil"/>
          <w:left w:val="nil"/>
          <w:bottom w:val="nil"/>
          <w:right w:val="nil"/>
          <w:between w:val="nil"/>
        </w:pBdr>
        <w:spacing w:line="360" w:lineRule="auto"/>
        <w:ind w:left="28" w:right="9" w:hanging="7"/>
        <w:jc w:val="both"/>
        <w:rPr>
          <w:color w:val="000000"/>
        </w:rPr>
      </w:pPr>
      <w:r w:rsidRPr="003A4F19">
        <w:rPr>
          <w:b/>
          <w:caps/>
          <w:color w:val="000000"/>
          <w:u w:val="single"/>
        </w:rPr>
        <w:t>A</w:t>
      </w:r>
      <w:r w:rsidRPr="003A4F19">
        <w:rPr>
          <w:b/>
          <w:caps/>
          <w:u w:val="single"/>
        </w:rPr>
        <w:t>rtículo</w:t>
      </w:r>
      <w:r w:rsidRPr="00885B74">
        <w:rPr>
          <w:b/>
          <w:color w:val="000000"/>
          <w:u w:val="single"/>
        </w:rPr>
        <w:t xml:space="preserve"> 1</w:t>
      </w:r>
      <w:r w:rsidR="00D61192" w:rsidRPr="00885B74">
        <w:rPr>
          <w:b/>
          <w:color w:val="000000"/>
          <w:u w:val="single"/>
        </w:rPr>
        <w:t>5</w:t>
      </w:r>
      <w:r w:rsidRPr="00885B74">
        <w:rPr>
          <w:b/>
          <w:color w:val="000000"/>
          <w:u w:val="single"/>
        </w:rPr>
        <w:t>°</w:t>
      </w:r>
      <w:r w:rsidR="003A4F19">
        <w:rPr>
          <w:b/>
          <w:u w:val="single"/>
        </w:rPr>
        <w:t>.-</w:t>
      </w:r>
      <w:r w:rsidRPr="00885B74">
        <w:rPr>
          <w:color w:val="000000"/>
        </w:rPr>
        <w:t xml:space="preserve"> </w:t>
      </w:r>
      <w:r w:rsidRPr="00885B74">
        <w:t>D</w:t>
      </w:r>
      <w:r w:rsidR="00666070" w:rsidRPr="00885B74">
        <w:t>ETERMÍN</w:t>
      </w:r>
      <w:r w:rsidR="00E55D99" w:rsidRPr="00885B74">
        <w:t>A</w:t>
      </w:r>
      <w:r w:rsidR="00666070" w:rsidRPr="00885B74">
        <w:t>SE</w:t>
      </w:r>
      <w:r w:rsidRPr="00885B74">
        <w:t xml:space="preserve"> que una vez promulgada la presente, el</w:t>
      </w:r>
      <w:r w:rsidRPr="00885B74">
        <w:rPr>
          <w:color w:val="000000"/>
        </w:rPr>
        <w:t xml:space="preserve"> D</w:t>
      </w:r>
      <w:r w:rsidR="00AE13F9">
        <w:rPr>
          <w:color w:val="000000"/>
        </w:rPr>
        <w:t>epartamento Ejecutivo municipal</w:t>
      </w:r>
      <w:r w:rsidRPr="00885B74">
        <w:rPr>
          <w:color w:val="000000"/>
        </w:rPr>
        <w:t xml:space="preserve"> deberá convocar</w:t>
      </w:r>
      <w:r w:rsidR="00AE13F9">
        <w:rPr>
          <w:color w:val="000000"/>
        </w:rPr>
        <w:t>, en un plazo no mayor a</w:t>
      </w:r>
      <w:r w:rsidRPr="00885B74">
        <w:rPr>
          <w:color w:val="000000"/>
        </w:rPr>
        <w:t xml:space="preserve"> 90 (noven</w:t>
      </w:r>
      <w:r w:rsidRPr="00885B74">
        <w:t xml:space="preserve">ta) </w:t>
      </w:r>
      <w:r w:rsidRPr="00885B74">
        <w:rPr>
          <w:color w:val="000000"/>
        </w:rPr>
        <w:t>días corridos</w:t>
      </w:r>
      <w:r w:rsidR="00AE13F9">
        <w:rPr>
          <w:color w:val="000000"/>
        </w:rPr>
        <w:t>,</w:t>
      </w:r>
      <w:r w:rsidRPr="00885B74">
        <w:rPr>
          <w:color w:val="000000"/>
        </w:rPr>
        <w:t xml:space="preserve"> a la reunión constitutiva</w:t>
      </w:r>
      <w:r w:rsidR="00AE13F9">
        <w:rPr>
          <w:color w:val="000000"/>
        </w:rPr>
        <w:t xml:space="preserve"> del </w:t>
      </w:r>
      <w:r w:rsidR="00586D90">
        <w:rPr>
          <w:color w:val="000000"/>
        </w:rPr>
        <w:t>EMTUR</w:t>
      </w:r>
      <w:r w:rsidR="00AE13F9">
        <w:rPr>
          <w:color w:val="000000"/>
        </w:rPr>
        <w:t xml:space="preserve"> del p</w:t>
      </w:r>
      <w:r w:rsidRPr="00885B74">
        <w:rPr>
          <w:color w:val="000000"/>
        </w:rPr>
        <w:t>artido de Azul.</w:t>
      </w:r>
      <w:r w:rsidR="00C751D9" w:rsidRPr="00885B74">
        <w:rPr>
          <w:color w:val="000000"/>
        </w:rPr>
        <w:t xml:space="preserve"> </w:t>
      </w:r>
      <w:r w:rsidR="00666070" w:rsidRPr="00885B74">
        <w:rPr>
          <w:color w:val="000000"/>
        </w:rPr>
        <w:t xml:space="preserve"> </w:t>
      </w:r>
    </w:p>
    <w:p w:rsidR="00666070" w:rsidRPr="00885B74" w:rsidRDefault="00666070" w:rsidP="00885B74">
      <w:pPr>
        <w:pStyle w:val="Normal1"/>
        <w:widowControl w:val="0"/>
        <w:pBdr>
          <w:top w:val="nil"/>
          <w:left w:val="nil"/>
          <w:bottom w:val="nil"/>
          <w:right w:val="nil"/>
          <w:between w:val="nil"/>
        </w:pBdr>
        <w:spacing w:line="360" w:lineRule="auto"/>
        <w:ind w:left="28" w:right="9" w:hanging="7"/>
        <w:jc w:val="both"/>
        <w:rPr>
          <w:color w:val="000000"/>
        </w:rPr>
      </w:pPr>
    </w:p>
    <w:p w:rsidR="00637E7E" w:rsidRPr="00885B74" w:rsidRDefault="00747B8F" w:rsidP="00885B74">
      <w:pPr>
        <w:pStyle w:val="Normal1"/>
        <w:widowControl w:val="0"/>
        <w:pBdr>
          <w:top w:val="nil"/>
          <w:left w:val="nil"/>
          <w:bottom w:val="nil"/>
          <w:right w:val="nil"/>
          <w:between w:val="nil"/>
        </w:pBdr>
        <w:spacing w:line="360" w:lineRule="auto"/>
        <w:ind w:left="29" w:right="15" w:hanging="8"/>
        <w:jc w:val="both"/>
      </w:pPr>
      <w:r w:rsidRPr="003A4F19">
        <w:rPr>
          <w:b/>
          <w:caps/>
          <w:color w:val="000000"/>
          <w:u w:val="single"/>
        </w:rPr>
        <w:t>A</w:t>
      </w:r>
      <w:r w:rsidRPr="003A4F19">
        <w:rPr>
          <w:b/>
          <w:caps/>
          <w:u w:val="single"/>
        </w:rPr>
        <w:t>rtículo</w:t>
      </w:r>
      <w:r w:rsidRPr="00885B74">
        <w:rPr>
          <w:b/>
          <w:color w:val="000000"/>
          <w:u w:val="single"/>
        </w:rPr>
        <w:t xml:space="preserve"> 1</w:t>
      </w:r>
      <w:r w:rsidR="00D61192" w:rsidRPr="00885B74">
        <w:rPr>
          <w:b/>
          <w:color w:val="000000"/>
          <w:u w:val="single"/>
        </w:rPr>
        <w:t>6</w:t>
      </w:r>
      <w:r w:rsidRPr="00885B74">
        <w:rPr>
          <w:b/>
          <w:color w:val="000000"/>
          <w:u w:val="single"/>
        </w:rPr>
        <w:t>°</w:t>
      </w:r>
      <w:r w:rsidR="003A4F19">
        <w:rPr>
          <w:b/>
          <w:color w:val="000000"/>
          <w:u w:val="single"/>
        </w:rPr>
        <w:t>.-</w:t>
      </w:r>
      <w:r w:rsidRPr="00885B74">
        <w:rPr>
          <w:color w:val="000000"/>
        </w:rPr>
        <w:t xml:space="preserve"> </w:t>
      </w:r>
      <w:r w:rsidRPr="00885B74">
        <w:t>D</w:t>
      </w:r>
      <w:r w:rsidR="00AE13F9">
        <w:t>ISPÓNE</w:t>
      </w:r>
      <w:r w:rsidR="00666070" w:rsidRPr="00885B74">
        <w:t>SE</w:t>
      </w:r>
      <w:r w:rsidRPr="00885B74">
        <w:t xml:space="preserve"> que, una vez constituido, el EMTUR redactará su propio Reglamento de Funcionamiento Interno.</w:t>
      </w:r>
      <w:r w:rsidR="00C751D9" w:rsidRPr="00885B74">
        <w:t xml:space="preserve"> </w:t>
      </w:r>
    </w:p>
    <w:p w:rsidR="00666070" w:rsidRPr="00885B74" w:rsidRDefault="00666070" w:rsidP="00885B74">
      <w:pPr>
        <w:pStyle w:val="Normal1"/>
        <w:widowControl w:val="0"/>
        <w:pBdr>
          <w:top w:val="nil"/>
          <w:left w:val="nil"/>
          <w:bottom w:val="nil"/>
          <w:right w:val="nil"/>
          <w:between w:val="nil"/>
        </w:pBdr>
        <w:spacing w:line="360" w:lineRule="auto"/>
        <w:ind w:left="29" w:right="15" w:hanging="8"/>
        <w:jc w:val="both"/>
      </w:pPr>
    </w:p>
    <w:p w:rsidR="00637E7E" w:rsidRPr="00885B74" w:rsidRDefault="00747B8F" w:rsidP="00885B74">
      <w:pPr>
        <w:pStyle w:val="Normal1"/>
        <w:widowControl w:val="0"/>
        <w:pBdr>
          <w:top w:val="nil"/>
          <w:left w:val="nil"/>
          <w:bottom w:val="nil"/>
          <w:right w:val="nil"/>
          <w:between w:val="nil"/>
        </w:pBdr>
        <w:spacing w:line="360" w:lineRule="auto"/>
        <w:ind w:left="37" w:right="13" w:hanging="16"/>
        <w:jc w:val="both"/>
      </w:pPr>
      <w:r w:rsidRPr="003A4F19">
        <w:rPr>
          <w:b/>
          <w:caps/>
          <w:u w:val="single"/>
        </w:rPr>
        <w:t>Artículo</w:t>
      </w:r>
      <w:r w:rsidRPr="00885B74">
        <w:rPr>
          <w:b/>
          <w:u w:val="single"/>
        </w:rPr>
        <w:t xml:space="preserve"> 1</w:t>
      </w:r>
      <w:r w:rsidR="00D61192" w:rsidRPr="00885B74">
        <w:rPr>
          <w:b/>
          <w:u w:val="single"/>
        </w:rPr>
        <w:t>7</w:t>
      </w:r>
      <w:r w:rsidR="003A4F19">
        <w:rPr>
          <w:b/>
          <w:u w:val="single"/>
        </w:rPr>
        <w:t>°.-</w:t>
      </w:r>
      <w:r w:rsidRPr="00885B74">
        <w:t xml:space="preserve"> D</w:t>
      </w:r>
      <w:r w:rsidR="00666070" w:rsidRPr="00885B74">
        <w:t>EFÍN</w:t>
      </w:r>
      <w:r w:rsidR="00D61192" w:rsidRPr="00885B74">
        <w:t>E</w:t>
      </w:r>
      <w:r w:rsidR="00666070" w:rsidRPr="00885B74">
        <w:t>SE</w:t>
      </w:r>
      <w:r w:rsidRPr="00885B74">
        <w:t xml:space="preserve"> el Régimen de Transición del Comité Ejecutivo a los fines de implementar el sistema de renovación bienal alternada establecido en la presente norma. Todos los miembros iniciales del Comité Ejecutivo asumirán sus funciones de manera conjunta a partir de su conformación inicial. Su adecuación al cronograma electoral municipal se regirá bajo las siguientes reglas excepcionales:</w:t>
      </w:r>
    </w:p>
    <w:p w:rsidR="00637E7E" w:rsidRPr="00885B74" w:rsidRDefault="00747B8F" w:rsidP="00090CA2">
      <w:pPr>
        <w:pStyle w:val="Normal1"/>
        <w:widowControl w:val="0"/>
        <w:numPr>
          <w:ilvl w:val="0"/>
          <w:numId w:val="11"/>
        </w:numPr>
        <w:spacing w:line="360" w:lineRule="auto"/>
        <w:ind w:left="426" w:hanging="426"/>
        <w:jc w:val="both"/>
      </w:pPr>
      <w:r w:rsidRPr="00885B74">
        <w:t xml:space="preserve">Sector Público: Los </w:t>
      </w:r>
      <w:r w:rsidR="00586D90">
        <w:t>4 (</w:t>
      </w:r>
      <w:r w:rsidRPr="00885B74">
        <w:t>cuatro</w:t>
      </w:r>
      <w:r w:rsidR="00586D90">
        <w:t>)</w:t>
      </w:r>
      <w:r w:rsidRPr="00885B74">
        <w:t xml:space="preserve"> representantes del sector público permanecerán en sus cargos hasta el 10 de diciembre de 2027, momento en el cual se procederá a su renovación o ratificación conforme a la designación de las nuevas autoridades del Departamento Ejecutivo y del Concejo Deliberante, según los resultados electorales.</w:t>
      </w:r>
    </w:p>
    <w:p w:rsidR="00637E7E" w:rsidRPr="00885B74" w:rsidRDefault="00747B8F" w:rsidP="00090CA2">
      <w:pPr>
        <w:pStyle w:val="Normal1"/>
        <w:widowControl w:val="0"/>
        <w:numPr>
          <w:ilvl w:val="0"/>
          <w:numId w:val="11"/>
        </w:numPr>
        <w:spacing w:line="360" w:lineRule="auto"/>
        <w:ind w:left="426" w:hanging="426"/>
        <w:jc w:val="both"/>
      </w:pPr>
      <w:r w:rsidRPr="00885B74">
        <w:t xml:space="preserve">Sector Privado - Primera Tanda (Mandato Corto Excepcional): </w:t>
      </w:r>
      <w:r w:rsidR="00586D90">
        <w:t>2 (d</w:t>
      </w:r>
      <w:r w:rsidRPr="00885B74">
        <w:t>os</w:t>
      </w:r>
      <w:r w:rsidR="00586D90">
        <w:t>)</w:t>
      </w:r>
      <w:r w:rsidRPr="00885B74">
        <w:t xml:space="preserve"> de los representantes del sector privado cesarán en sus funciones el 10 de diciembre de 2027. Los </w:t>
      </w:r>
      <w:r w:rsidR="00586D90">
        <w:t>2 (</w:t>
      </w:r>
      <w:r w:rsidRPr="00885B74">
        <w:t>dos</w:t>
      </w:r>
      <w:r w:rsidR="00586D90">
        <w:t>)</w:t>
      </w:r>
      <w:r w:rsidRPr="00885B74">
        <w:t xml:space="preserve"> miembros salientes serán determinados por sorteo en la sesión constitutiva del Ente, pudiendo ser reelectos por única vez por un período completo.</w:t>
      </w:r>
    </w:p>
    <w:p w:rsidR="00637E7E" w:rsidRPr="00885B74" w:rsidRDefault="00747B8F" w:rsidP="00414436">
      <w:pPr>
        <w:pStyle w:val="Normal1"/>
        <w:widowControl w:val="0"/>
        <w:numPr>
          <w:ilvl w:val="0"/>
          <w:numId w:val="11"/>
        </w:numPr>
        <w:tabs>
          <w:tab w:val="left" w:pos="426"/>
        </w:tabs>
        <w:spacing w:line="360" w:lineRule="auto"/>
        <w:ind w:left="0" w:firstLine="0"/>
        <w:jc w:val="both"/>
      </w:pPr>
      <w:r w:rsidRPr="00885B74">
        <w:t xml:space="preserve">Sector Privado - Segunda Tanda (Mandato Completo Regular): Los </w:t>
      </w:r>
      <w:r w:rsidR="00586D90">
        <w:t>3 (</w:t>
      </w:r>
      <w:r w:rsidRPr="00885B74">
        <w:t>tres</w:t>
      </w:r>
      <w:r w:rsidR="00586D90">
        <w:t>)</w:t>
      </w:r>
      <w:r w:rsidRPr="00885B74">
        <w:t xml:space="preserve"> representantes restantes del sector privado ejercerán su mandato regular por el término de </w:t>
      </w:r>
      <w:r w:rsidR="00586D90">
        <w:t>2 (</w:t>
      </w:r>
      <w:r w:rsidRPr="00885B74">
        <w:t>dos</w:t>
      </w:r>
      <w:r w:rsidR="00586D90">
        <w:t>)</w:t>
      </w:r>
      <w:r w:rsidRPr="00885B74">
        <w:t xml:space="preserve"> años, finalizando sus cargos el 10 de diciembre de 2029.</w:t>
      </w:r>
    </w:p>
    <w:p w:rsidR="00637E7E" w:rsidRPr="00885B74" w:rsidRDefault="00747B8F" w:rsidP="00885B74">
      <w:pPr>
        <w:pStyle w:val="Normal1"/>
        <w:widowControl w:val="0"/>
        <w:spacing w:line="360" w:lineRule="auto"/>
        <w:jc w:val="both"/>
      </w:pPr>
      <w:r w:rsidRPr="00885B74">
        <w:t xml:space="preserve">Una vez cumplido este período de transición, los mandatos de los representantes del sector privado se renovarán de manera bienal y alternada por tandas de </w:t>
      </w:r>
      <w:r w:rsidR="00586D90">
        <w:t>2 (</w:t>
      </w:r>
      <w:r w:rsidRPr="00885B74">
        <w:t>dos</w:t>
      </w:r>
      <w:r w:rsidR="00586D90">
        <w:t>)</w:t>
      </w:r>
      <w:r w:rsidRPr="00885B74">
        <w:t xml:space="preserve"> y</w:t>
      </w:r>
      <w:r w:rsidR="00586D90">
        <w:t xml:space="preserve"> 3</w:t>
      </w:r>
      <w:r w:rsidRPr="00885B74">
        <w:t xml:space="preserve"> </w:t>
      </w:r>
      <w:r w:rsidR="00586D90">
        <w:t>(</w:t>
      </w:r>
      <w:r w:rsidRPr="00885B74">
        <w:t>tres</w:t>
      </w:r>
      <w:r w:rsidR="00586D90">
        <w:t>)</w:t>
      </w:r>
      <w:r w:rsidRPr="00885B74">
        <w:t xml:space="preserve"> miembros respectivamente, garantizando la continuidad institucional del Ente.</w:t>
      </w:r>
    </w:p>
    <w:p w:rsidR="00666070" w:rsidRPr="00885B74" w:rsidRDefault="00666070" w:rsidP="00885B74">
      <w:pPr>
        <w:pStyle w:val="Normal1"/>
        <w:widowControl w:val="0"/>
        <w:spacing w:line="360" w:lineRule="auto"/>
        <w:jc w:val="both"/>
      </w:pPr>
    </w:p>
    <w:p w:rsidR="00637E7E" w:rsidRPr="00885B74" w:rsidRDefault="00747B8F" w:rsidP="00885B74">
      <w:pPr>
        <w:pStyle w:val="Normal1"/>
        <w:widowControl w:val="0"/>
        <w:spacing w:line="360" w:lineRule="auto"/>
        <w:jc w:val="both"/>
      </w:pPr>
      <w:r w:rsidRPr="003A4F19">
        <w:rPr>
          <w:b/>
          <w:caps/>
          <w:u w:val="single"/>
        </w:rPr>
        <w:t>Artículo</w:t>
      </w:r>
      <w:r w:rsidRPr="00885B74">
        <w:rPr>
          <w:b/>
          <w:u w:val="single"/>
        </w:rPr>
        <w:t xml:space="preserve"> 1</w:t>
      </w:r>
      <w:r w:rsidR="00D61192" w:rsidRPr="00885B74">
        <w:rPr>
          <w:b/>
          <w:u w:val="single"/>
        </w:rPr>
        <w:t>8</w:t>
      </w:r>
      <w:r w:rsidR="003A4F19">
        <w:rPr>
          <w:b/>
          <w:u w:val="single"/>
        </w:rPr>
        <w:t>º.-</w:t>
      </w:r>
      <w:r w:rsidRPr="00885B74">
        <w:t xml:space="preserve"> E</w:t>
      </w:r>
      <w:r w:rsidR="00666070" w:rsidRPr="00885B74">
        <w:t xml:space="preserve">STABLÉCESE </w:t>
      </w:r>
      <w:r w:rsidRPr="00885B74">
        <w:t xml:space="preserve">el Régimen de Transición del Consejo Asesor. La mitad de los miembros designados para conformar el primer Consejo Asesor ejercerán sus funciones de carácter consultivo, honorario y no vinculante desde su incorporación hasta el 10 de diciembre de 2027, fecha en la que caducarán de pleno derecho la totalidad de las acreditaciones otorgadas. Las instituciones representadas deberán solicitar la renovación o sustitución de sus delegados para el período subsiguiente. Los miembros salientes de las diferentes instituciones serán determinados por sorteo en la sesión constitutiva del Consejo Asesor y las especificidades que se consideren necesarias podrán establecerse en el Reglamento de Funcionamiento Interno del EMTUR. </w:t>
      </w:r>
    </w:p>
    <w:p w:rsidR="00666070" w:rsidRPr="00885B74" w:rsidRDefault="00666070" w:rsidP="00885B74">
      <w:pPr>
        <w:pStyle w:val="Normal1"/>
        <w:widowControl w:val="0"/>
        <w:spacing w:line="360" w:lineRule="auto"/>
        <w:jc w:val="both"/>
      </w:pPr>
    </w:p>
    <w:p w:rsidR="00E55D99" w:rsidRPr="00885B74" w:rsidRDefault="00747B8F" w:rsidP="00885B74">
      <w:pPr>
        <w:pBdr>
          <w:top w:val="nil"/>
          <w:left w:val="nil"/>
          <w:bottom w:val="nil"/>
          <w:right w:val="nil"/>
          <w:between w:val="nil"/>
        </w:pBdr>
        <w:spacing w:line="360" w:lineRule="auto"/>
        <w:ind w:hanging="2"/>
        <w:jc w:val="both"/>
        <w:rPr>
          <w:color w:val="000000"/>
        </w:rPr>
      </w:pPr>
      <w:r w:rsidRPr="003A4F19">
        <w:rPr>
          <w:b/>
          <w:caps/>
          <w:u w:val="single"/>
        </w:rPr>
        <w:t>Artículo</w:t>
      </w:r>
      <w:r w:rsidRPr="00885B74">
        <w:rPr>
          <w:b/>
          <w:u w:val="single"/>
        </w:rPr>
        <w:t xml:space="preserve"> 1</w:t>
      </w:r>
      <w:r w:rsidR="00D61192" w:rsidRPr="00885B74">
        <w:rPr>
          <w:b/>
          <w:u w:val="single"/>
        </w:rPr>
        <w:t>9</w:t>
      </w:r>
      <w:r w:rsidR="003A4F19">
        <w:rPr>
          <w:b/>
          <w:u w:val="single"/>
        </w:rPr>
        <w:t>°.-</w:t>
      </w:r>
      <w:r w:rsidRPr="00885B74">
        <w:t xml:space="preserve"> </w:t>
      </w:r>
      <w:r w:rsidR="00E55D99" w:rsidRPr="00885B74">
        <w:rPr>
          <w:color w:val="000000"/>
        </w:rPr>
        <w:t>COMUNÍCASE al Departamento Ejecutivo.</w:t>
      </w:r>
    </w:p>
    <w:p w:rsidR="00E55D99" w:rsidRPr="00885B74" w:rsidRDefault="00E55D99" w:rsidP="003A4F19">
      <w:pPr>
        <w:pBdr>
          <w:top w:val="nil"/>
          <w:left w:val="nil"/>
          <w:bottom w:val="nil"/>
          <w:right w:val="nil"/>
          <w:between w:val="nil"/>
        </w:pBdr>
        <w:spacing w:line="360" w:lineRule="auto"/>
        <w:ind w:leftChars="772" w:left="1700" w:hanging="2"/>
        <w:jc w:val="both"/>
        <w:rPr>
          <w:color w:val="000000"/>
        </w:rPr>
      </w:pPr>
      <w:r w:rsidRPr="00885B74">
        <w:rPr>
          <w:color w:val="000000"/>
        </w:rPr>
        <w:t>DADA en la Sala de Sesiones del Concejo Deliberante del partido de Azul, en la ciudad de Azul, provincia de Buenos Aires, a los dos</w:t>
      </w:r>
      <w:r w:rsidR="00C751D9" w:rsidRPr="00885B74">
        <w:rPr>
          <w:color w:val="000000"/>
        </w:rPr>
        <w:t xml:space="preserve"> </w:t>
      </w:r>
      <w:r w:rsidRPr="00885B74">
        <w:rPr>
          <w:color w:val="000000"/>
        </w:rPr>
        <w:t xml:space="preserve">días del mes de junio de dos mil veintiséis. </w:t>
      </w:r>
    </w:p>
    <w:p w:rsidR="005B381D" w:rsidRPr="00885B74" w:rsidRDefault="00E55D99" w:rsidP="00885B74">
      <w:pPr>
        <w:pStyle w:val="Normal1"/>
        <w:widowControl w:val="0"/>
        <w:spacing w:line="360" w:lineRule="auto"/>
        <w:ind w:left="37" w:right="13" w:hanging="16"/>
        <w:jc w:val="both"/>
      </w:pPr>
      <w:r w:rsidRPr="00885B74">
        <w:rPr>
          <w:color w:val="000000"/>
        </w:rPr>
        <w:t>0</w:t>
      </w:r>
      <w:r w:rsidR="0069026C">
        <w:rPr>
          <w:color w:val="000000"/>
        </w:rPr>
        <w:t>4</w:t>
      </w:r>
      <w:r w:rsidRPr="00885B74">
        <w:rPr>
          <w:color w:val="000000"/>
        </w:rPr>
        <w:t>/06/2026.-uem.</w:t>
      </w:r>
    </w:p>
    <w:p w:rsidR="005B381D" w:rsidRPr="00885B74" w:rsidRDefault="005B381D" w:rsidP="00885B74">
      <w:pPr>
        <w:spacing w:line="360" w:lineRule="auto"/>
      </w:pPr>
      <w:r w:rsidRPr="00885B74">
        <w:br w:type="page"/>
      </w:r>
    </w:p>
    <w:p w:rsidR="00637E7E" w:rsidRPr="00885B74" w:rsidRDefault="005B381D" w:rsidP="00885B74">
      <w:pPr>
        <w:pStyle w:val="Normal1"/>
        <w:widowControl w:val="0"/>
        <w:spacing w:line="360" w:lineRule="auto"/>
        <w:ind w:left="37" w:right="13" w:hanging="16"/>
        <w:jc w:val="center"/>
        <w:rPr>
          <w:b/>
          <w:u w:val="single"/>
        </w:rPr>
      </w:pPr>
      <w:r w:rsidRPr="00885B74">
        <w:rPr>
          <w:b/>
          <w:u w:val="single"/>
        </w:rPr>
        <w:t>FUNDAMENTOS</w:t>
      </w:r>
    </w:p>
    <w:p w:rsidR="005B381D" w:rsidRPr="00885B74" w:rsidRDefault="005B381D" w:rsidP="00885B74">
      <w:pPr>
        <w:pStyle w:val="Normal1"/>
        <w:spacing w:line="360" w:lineRule="auto"/>
        <w:ind w:firstLine="720"/>
        <w:rPr>
          <w:b/>
          <w:bCs/>
        </w:rPr>
      </w:pPr>
    </w:p>
    <w:p w:rsidR="005B381D" w:rsidRPr="00885B74" w:rsidRDefault="00D34EA4" w:rsidP="00885B74">
      <w:pPr>
        <w:pStyle w:val="Normal1"/>
        <w:spacing w:line="360" w:lineRule="auto"/>
      </w:pPr>
      <w:r>
        <w:rPr>
          <w:b/>
          <w:bCs/>
        </w:rPr>
        <w:t>VISTAS</w:t>
      </w:r>
      <w:r>
        <w:t xml:space="preserve"> las actuaciones administrativas </w:t>
      </w:r>
      <w:r w:rsidR="005B381D" w:rsidRPr="00885B74">
        <w:t xml:space="preserve">“S” 1.854/2025. </w:t>
      </w:r>
    </w:p>
    <w:p w:rsidR="005B381D" w:rsidRPr="00885B74" w:rsidRDefault="005B381D" w:rsidP="00885B74">
      <w:pPr>
        <w:pStyle w:val="Normal1"/>
        <w:spacing w:line="360" w:lineRule="auto"/>
        <w:ind w:firstLine="720"/>
      </w:pPr>
    </w:p>
    <w:p w:rsidR="005B381D" w:rsidRDefault="005B381D" w:rsidP="00D34EA4">
      <w:pPr>
        <w:pStyle w:val="Normal1"/>
        <w:widowControl w:val="0"/>
        <w:spacing w:line="360" w:lineRule="auto"/>
        <w:ind w:right="9" w:firstLine="851"/>
        <w:rPr>
          <w:b/>
          <w:bCs/>
        </w:rPr>
      </w:pPr>
      <w:r w:rsidRPr="00885B74">
        <w:rPr>
          <w:b/>
          <w:bCs/>
        </w:rPr>
        <w:t>Y CONSIDERANDO</w:t>
      </w:r>
    </w:p>
    <w:p w:rsidR="008371BA" w:rsidRDefault="008371BA" w:rsidP="00D34EA4">
      <w:pPr>
        <w:pStyle w:val="Normal1"/>
        <w:widowControl w:val="0"/>
        <w:spacing w:line="360" w:lineRule="auto"/>
        <w:ind w:right="9" w:firstLine="851"/>
        <w:jc w:val="both"/>
        <w:rPr>
          <w:bCs/>
        </w:rPr>
      </w:pPr>
      <w:r w:rsidRPr="008371BA">
        <w:rPr>
          <w:bCs/>
        </w:rPr>
        <w:t xml:space="preserve">Que el partido de Azul tiene un enorme potencial a desarrollar en la materia, siendo uno de </w:t>
      </w:r>
      <w:r>
        <w:rPr>
          <w:bCs/>
        </w:rPr>
        <w:t>los territorios más diversos en términos de recursos turísticos de la región.</w:t>
      </w:r>
    </w:p>
    <w:p w:rsidR="008371BA" w:rsidRDefault="008371BA" w:rsidP="00D34EA4">
      <w:pPr>
        <w:pStyle w:val="Normal1"/>
        <w:widowControl w:val="0"/>
        <w:spacing w:line="360" w:lineRule="auto"/>
        <w:ind w:right="9" w:firstLine="851"/>
        <w:jc w:val="both"/>
        <w:rPr>
          <w:bCs/>
        </w:rPr>
      </w:pPr>
      <w:r>
        <w:rPr>
          <w:bCs/>
        </w:rPr>
        <w:t>Que existe un entramado de actores públicos y privados que hace años reclaman la formalización de una instancia asociativa de participación para abordar la gestión turística de Azul.</w:t>
      </w:r>
    </w:p>
    <w:p w:rsidR="008371BA" w:rsidRDefault="008371BA" w:rsidP="00D34EA4">
      <w:pPr>
        <w:pStyle w:val="Normal1"/>
        <w:widowControl w:val="0"/>
        <w:spacing w:line="360" w:lineRule="auto"/>
        <w:ind w:right="9" w:firstLine="851"/>
        <w:jc w:val="both"/>
        <w:rPr>
          <w:bCs/>
        </w:rPr>
      </w:pPr>
      <w:r>
        <w:rPr>
          <w:bCs/>
        </w:rPr>
        <w:t>Que la comunidad de Azul ratifica la voluntad de trabajar bajo la metodología de la gestión asociativa como mecanismo de integración en la formalización de un ente mixto de turismo.</w:t>
      </w:r>
    </w:p>
    <w:p w:rsidR="008371BA" w:rsidRDefault="008371BA" w:rsidP="00D34EA4">
      <w:pPr>
        <w:pStyle w:val="Normal1"/>
        <w:widowControl w:val="0"/>
        <w:spacing w:line="360" w:lineRule="auto"/>
        <w:ind w:right="9" w:firstLine="851"/>
        <w:jc w:val="both"/>
        <w:rPr>
          <w:bCs/>
        </w:rPr>
      </w:pPr>
      <w:r>
        <w:rPr>
          <w:bCs/>
        </w:rPr>
        <w:t>Que es necesario formular políticas para reforzar las capacidades turísticas del municipio de Azul, entendiendo a esta actividad como un vehículo al desarrollo económico local.</w:t>
      </w:r>
    </w:p>
    <w:p w:rsidR="008371BA" w:rsidRDefault="008371BA" w:rsidP="00D34EA4">
      <w:pPr>
        <w:pStyle w:val="Normal1"/>
        <w:widowControl w:val="0"/>
        <w:spacing w:line="360" w:lineRule="auto"/>
        <w:ind w:right="9" w:firstLine="851"/>
        <w:jc w:val="both"/>
        <w:rPr>
          <w:bCs/>
        </w:rPr>
      </w:pPr>
      <w:r>
        <w:rPr>
          <w:bCs/>
        </w:rPr>
        <w:t xml:space="preserve">Que ante las constantes demandas en torno al sector, </w:t>
      </w:r>
      <w:r w:rsidR="00D34EA4">
        <w:rPr>
          <w:bCs/>
        </w:rPr>
        <w:t>es necesario crear un espacio para</w:t>
      </w:r>
      <w:r>
        <w:rPr>
          <w:bCs/>
        </w:rPr>
        <w:t xml:space="preserve"> fortalecer los productos y servicios turísticos actuales, garantizando su calidad y diseñando interesantes estrategias de comunicación.</w:t>
      </w:r>
    </w:p>
    <w:p w:rsidR="00944259" w:rsidRDefault="008371BA" w:rsidP="00D34EA4">
      <w:pPr>
        <w:pStyle w:val="Normal1"/>
        <w:widowControl w:val="0"/>
        <w:spacing w:line="360" w:lineRule="auto"/>
        <w:ind w:right="9" w:firstLine="851"/>
        <w:jc w:val="both"/>
        <w:rPr>
          <w:bCs/>
        </w:rPr>
      </w:pPr>
      <w:r>
        <w:rPr>
          <w:bCs/>
        </w:rPr>
        <w:t xml:space="preserve">Que es importante fortalecer </w:t>
      </w:r>
      <w:r w:rsidR="00944259">
        <w:rPr>
          <w:bCs/>
        </w:rPr>
        <w:t>a los diferentes sectores y grupos que ofrecen servicios y productos turísticos en Azul.</w:t>
      </w:r>
    </w:p>
    <w:p w:rsidR="008371BA" w:rsidRPr="008371BA" w:rsidRDefault="00944259" w:rsidP="00D34EA4">
      <w:pPr>
        <w:pStyle w:val="Normal1"/>
        <w:widowControl w:val="0"/>
        <w:spacing w:line="360" w:lineRule="auto"/>
        <w:ind w:right="9" w:firstLine="851"/>
        <w:jc w:val="both"/>
        <w:rPr>
          <w:bCs/>
        </w:rPr>
      </w:pPr>
      <w:r>
        <w:rPr>
          <w:bCs/>
        </w:rPr>
        <w:t xml:space="preserve">Que es de suma urgencia contar con datos, estadísticas e información para la confección de políticas turísticas de impacto. </w:t>
      </w:r>
      <w:r w:rsidR="008371BA">
        <w:rPr>
          <w:bCs/>
        </w:rPr>
        <w:t xml:space="preserve"> </w:t>
      </w:r>
    </w:p>
    <w:p w:rsidR="005B381D" w:rsidRPr="00885B74" w:rsidRDefault="005B381D" w:rsidP="00D34EA4">
      <w:pPr>
        <w:pStyle w:val="Normal1"/>
        <w:widowControl w:val="0"/>
        <w:spacing w:line="360" w:lineRule="auto"/>
        <w:ind w:right="9" w:firstLine="851"/>
        <w:jc w:val="both"/>
      </w:pPr>
      <w:r w:rsidRPr="00885B74">
        <w:t>Que se realizaron distintas reuniones con referentes de los diferentes sectores públicos y privados involucrados con e</w:t>
      </w:r>
      <w:r w:rsidR="007A0F89">
        <w:t>l desarrollo del turismo en el p</w:t>
      </w:r>
      <w:r w:rsidRPr="00885B74">
        <w:t xml:space="preserve">artido de Azul como el Centro Empresario de Azul (CEDA), referentes de los sectores de alojamiento, gastronomía, actividades y servicios Turísticos locales y matriculados del Colegio de Profesionales de Turismo de la </w:t>
      </w:r>
      <w:r w:rsidR="007A0F89">
        <w:t>p</w:t>
      </w:r>
      <w:r w:rsidRPr="00885B74">
        <w:t xml:space="preserve">rovincia de Buenos Aires, entre otros. De las mismas surgieron aportes y modificaciones que fueron consensuados y tenidos en cuenta, para la redacción final de la </w:t>
      </w:r>
      <w:r w:rsidR="007A0F89">
        <w:t>norma</w:t>
      </w:r>
      <w:r w:rsidRPr="00885B74">
        <w:t xml:space="preserve">. </w:t>
      </w:r>
    </w:p>
    <w:p w:rsidR="005B381D" w:rsidRPr="00885B74" w:rsidRDefault="00944259" w:rsidP="00D34EA4">
      <w:pPr>
        <w:pStyle w:val="Normal1"/>
        <w:widowControl w:val="0"/>
        <w:spacing w:line="360" w:lineRule="auto"/>
        <w:ind w:right="9" w:firstLine="851"/>
        <w:jc w:val="both"/>
      </w:pPr>
      <w:r>
        <w:t>Que uno</w:t>
      </w:r>
      <w:r w:rsidR="005B381D" w:rsidRPr="00885B74">
        <w:t xml:space="preserve"> de los cambios de importancia está vinculado a la denominación originalmente propuesta como IMTA (Instituto Mixto de Turismo de Azul) pero, entendiendo que podía prestarse a confusión con otro organismo nacional ya existente, se acordó tomar la denominación con la que mayoritariamente se conoce a estos organismos en diferentes Distritos del país, definiendo por consenso </w:t>
      </w:r>
      <w:r w:rsidR="007A0F89">
        <w:t>que sea el EMTUR (Ente Mixto de Turismo) del partido de Azul</w:t>
      </w:r>
      <w:r w:rsidR="005B381D" w:rsidRPr="00885B74">
        <w:t xml:space="preserve">. </w:t>
      </w:r>
    </w:p>
    <w:p w:rsidR="005B381D" w:rsidRPr="00885B74" w:rsidRDefault="005B381D" w:rsidP="00D34EA4">
      <w:pPr>
        <w:pStyle w:val="Normal1"/>
        <w:widowControl w:val="0"/>
        <w:spacing w:line="360" w:lineRule="auto"/>
        <w:ind w:right="9" w:firstLine="851"/>
        <w:jc w:val="both"/>
      </w:pPr>
      <w:r w:rsidRPr="00885B74">
        <w:t xml:space="preserve">Que se investigaron, analizaron y evaluaron diferentes legislaciones y experiencias de otras jurisdicciones del país tomando todos los antecedentes posibles para promover que su creación lo constituya en una verdadera herramienta de desarrollo local sustentable. </w:t>
      </w:r>
    </w:p>
    <w:p w:rsidR="005B381D" w:rsidRPr="00885B74" w:rsidRDefault="005B381D" w:rsidP="00D34EA4">
      <w:pPr>
        <w:pStyle w:val="Normal1"/>
        <w:widowControl w:val="0"/>
        <w:spacing w:line="360" w:lineRule="auto"/>
        <w:ind w:firstLine="851"/>
        <w:jc w:val="both"/>
      </w:pPr>
      <w:r w:rsidRPr="00885B74">
        <w:t>Que, a los fines de garantizar el principio de transparencia y control de la hacienda pública, se torna indispensable canalizar los recursos mediante un Fondo de Afectación Específica, asegurando que el esfuerzo económico del sector público y privado se dirija exclusivamente al objeto de la norma.</w:t>
      </w:r>
    </w:p>
    <w:p w:rsidR="005B381D" w:rsidRPr="00885B74" w:rsidRDefault="005B381D" w:rsidP="00D34EA4">
      <w:pPr>
        <w:pStyle w:val="Normal1"/>
        <w:widowControl w:val="0"/>
        <w:spacing w:line="360" w:lineRule="auto"/>
        <w:ind w:firstLine="851"/>
        <w:jc w:val="both"/>
      </w:pPr>
      <w:r w:rsidRPr="00885B74">
        <w:t xml:space="preserve">Que la apertura de una cuenta bancaria especial en la banca pública provincial cumple con las exigencias del Tribunal de Cuentas de la </w:t>
      </w:r>
      <w:r w:rsidR="001F79B3">
        <w:t>p</w:t>
      </w:r>
      <w:r w:rsidRPr="00885B74">
        <w:t>rovincia de Buenos Aires, facilitando la auditoría de los estados contables del municipio.</w:t>
      </w:r>
    </w:p>
    <w:p w:rsidR="008D1651" w:rsidRPr="00885B74" w:rsidRDefault="008D1651" w:rsidP="00885B74">
      <w:pPr>
        <w:pStyle w:val="Normal1"/>
        <w:widowControl w:val="0"/>
        <w:spacing w:line="360" w:lineRule="auto"/>
        <w:ind w:firstLine="720"/>
        <w:jc w:val="both"/>
      </w:pPr>
    </w:p>
    <w:p w:rsidR="005B381D" w:rsidRPr="00885B74" w:rsidRDefault="005B381D" w:rsidP="00885B74">
      <w:pPr>
        <w:spacing w:line="360" w:lineRule="auto"/>
        <w:ind w:hanging="2"/>
        <w:jc w:val="both"/>
        <w:rPr>
          <w:b/>
        </w:rPr>
      </w:pPr>
      <w:r w:rsidRPr="00885B74">
        <w:rPr>
          <w:b/>
        </w:rPr>
        <w:t>POR ELLO, el Concejo Deliberante del partido de Azul sanciona con fuerza de ley la presente Ordenanza.</w:t>
      </w:r>
      <w:r w:rsidR="00C751D9" w:rsidRPr="00885B74">
        <w:rPr>
          <w:b/>
        </w:rPr>
        <w:t xml:space="preserve">                      </w:t>
      </w:r>
    </w:p>
    <w:p w:rsidR="005B381D" w:rsidRPr="00885B74" w:rsidRDefault="005B381D" w:rsidP="00885B74">
      <w:pPr>
        <w:spacing w:line="360" w:lineRule="auto"/>
        <w:ind w:hanging="2"/>
        <w:jc w:val="both"/>
        <w:rPr>
          <w:b/>
        </w:rPr>
      </w:pPr>
    </w:p>
    <w:p w:rsidR="005B381D" w:rsidRPr="00885B74" w:rsidRDefault="005B381D" w:rsidP="00885B74">
      <w:pPr>
        <w:spacing w:line="360" w:lineRule="auto"/>
        <w:ind w:hanging="2"/>
        <w:jc w:val="both"/>
      </w:pPr>
      <w:r w:rsidRPr="00885B74">
        <w:rPr>
          <w:b/>
          <w:u w:val="single"/>
        </w:rPr>
        <w:t xml:space="preserve">ORDENANZA N° </w:t>
      </w:r>
      <w:r w:rsidR="00506C1F" w:rsidRPr="00885B74">
        <w:rPr>
          <w:b/>
          <w:u w:val="single"/>
        </w:rPr>
        <w:t>5.286</w:t>
      </w:r>
      <w:r w:rsidRPr="00885B74">
        <w:rPr>
          <w:b/>
          <w:u w:val="single"/>
        </w:rPr>
        <w:t>/2026</w:t>
      </w:r>
      <w:bookmarkStart w:id="0" w:name="_GoBack"/>
      <w:bookmarkEnd w:id="0"/>
    </w:p>
    <w:p w:rsidR="005B381D" w:rsidRPr="00885B74" w:rsidRDefault="005B381D" w:rsidP="00885B74">
      <w:pPr>
        <w:pStyle w:val="Normal1"/>
        <w:widowControl w:val="0"/>
        <w:spacing w:line="360" w:lineRule="auto"/>
        <w:ind w:right="9"/>
        <w:jc w:val="both"/>
      </w:pPr>
    </w:p>
    <w:p w:rsidR="005B381D" w:rsidRPr="00885B74" w:rsidRDefault="005B381D" w:rsidP="00885B74">
      <w:pPr>
        <w:pStyle w:val="Normal1"/>
        <w:widowControl w:val="0"/>
        <w:spacing w:line="360" w:lineRule="auto"/>
        <w:ind w:left="37" w:right="13" w:hanging="16"/>
        <w:jc w:val="center"/>
        <w:rPr>
          <w:b/>
          <w:u w:val="single"/>
        </w:rPr>
      </w:pPr>
    </w:p>
    <w:sectPr w:rsidR="005B381D" w:rsidRPr="00885B74" w:rsidSect="00885B74">
      <w:pgSz w:w="12240" w:h="20160" w:code="5"/>
      <w:pgMar w:top="3686" w:right="851" w:bottom="3119" w:left="2835" w:header="0" w:footer="72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232C" w:rsidRDefault="006D232C" w:rsidP="00666070">
      <w:pPr>
        <w:spacing w:line="240" w:lineRule="auto"/>
      </w:pPr>
      <w:r>
        <w:separator/>
      </w:r>
    </w:p>
  </w:endnote>
  <w:endnote w:type="continuationSeparator" w:id="0">
    <w:p w:rsidR="006D232C" w:rsidRDefault="006D232C" w:rsidP="006660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147CB365-4021-4D45-AED3-649F394C567F}"/>
  </w:font>
  <w:font w:name="Calibri">
    <w:panose1 w:val="020F0502020204030204"/>
    <w:charset w:val="00"/>
    <w:family w:val="swiss"/>
    <w:pitch w:val="variable"/>
    <w:sig w:usb0="E4002EFF" w:usb1="C000247B" w:usb2="00000009" w:usb3="00000000" w:csb0="000001FF" w:csb1="00000000"/>
    <w:embedRegular r:id="rId2" w:fontKey="{74906A51-247C-4293-B5C5-82414CE13B7F}"/>
  </w:font>
  <w:font w:name="Cambria">
    <w:panose1 w:val="02040503050406030204"/>
    <w:charset w:val="00"/>
    <w:family w:val="roman"/>
    <w:pitch w:val="variable"/>
    <w:sig w:usb0="E00006FF" w:usb1="420024FF" w:usb2="02000000" w:usb3="00000000" w:csb0="0000019F" w:csb1="00000000"/>
    <w:embedRegular r:id="rId3" w:fontKey="{E6B8350C-DCD5-4F22-B698-B83E60688543}"/>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232C" w:rsidRDefault="006D232C" w:rsidP="00666070">
      <w:pPr>
        <w:spacing w:line="240" w:lineRule="auto"/>
      </w:pPr>
      <w:r>
        <w:separator/>
      </w:r>
    </w:p>
  </w:footnote>
  <w:footnote w:type="continuationSeparator" w:id="0">
    <w:p w:rsidR="006D232C" w:rsidRDefault="006D232C" w:rsidP="0066607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F5181F"/>
    <w:multiLevelType w:val="hybridMultilevel"/>
    <w:tmpl w:val="0E204C80"/>
    <w:lvl w:ilvl="0" w:tplc="51A0F282">
      <w:start w:val="1"/>
      <w:numFmt w:val="lowerLetter"/>
      <w:lvlText w:val="%1)"/>
      <w:lvlJc w:val="left"/>
      <w:pPr>
        <w:ind w:left="720" w:hanging="360"/>
      </w:pPr>
      <w:rPr>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15BB4A59"/>
    <w:multiLevelType w:val="multilevel"/>
    <w:tmpl w:val="92D8D2FC"/>
    <w:lvl w:ilvl="0">
      <w:start w:val="1"/>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29887466"/>
    <w:multiLevelType w:val="hybridMultilevel"/>
    <w:tmpl w:val="D9E6D97C"/>
    <w:lvl w:ilvl="0" w:tplc="2C0A000F">
      <w:start w:val="1"/>
      <w:numFmt w:val="decimal"/>
      <w:lvlText w:val="%1."/>
      <w:lvlJc w:val="left"/>
      <w:pPr>
        <w:ind w:left="757" w:hanging="360"/>
      </w:pPr>
      <w:rPr>
        <w:b/>
        <w:i w:val="0"/>
        <w:color w:val="auto"/>
      </w:rPr>
    </w:lvl>
    <w:lvl w:ilvl="1" w:tplc="2C0A0019" w:tentative="1">
      <w:start w:val="1"/>
      <w:numFmt w:val="lowerLetter"/>
      <w:lvlText w:val="%2."/>
      <w:lvlJc w:val="left"/>
      <w:pPr>
        <w:ind w:left="1477" w:hanging="360"/>
      </w:pPr>
    </w:lvl>
    <w:lvl w:ilvl="2" w:tplc="2C0A001B" w:tentative="1">
      <w:start w:val="1"/>
      <w:numFmt w:val="lowerRoman"/>
      <w:lvlText w:val="%3."/>
      <w:lvlJc w:val="right"/>
      <w:pPr>
        <w:ind w:left="2197" w:hanging="180"/>
      </w:pPr>
    </w:lvl>
    <w:lvl w:ilvl="3" w:tplc="2C0A000F" w:tentative="1">
      <w:start w:val="1"/>
      <w:numFmt w:val="decimal"/>
      <w:lvlText w:val="%4."/>
      <w:lvlJc w:val="left"/>
      <w:pPr>
        <w:ind w:left="2917" w:hanging="360"/>
      </w:pPr>
    </w:lvl>
    <w:lvl w:ilvl="4" w:tplc="2C0A0019" w:tentative="1">
      <w:start w:val="1"/>
      <w:numFmt w:val="lowerLetter"/>
      <w:lvlText w:val="%5."/>
      <w:lvlJc w:val="left"/>
      <w:pPr>
        <w:ind w:left="3637" w:hanging="360"/>
      </w:pPr>
    </w:lvl>
    <w:lvl w:ilvl="5" w:tplc="2C0A001B" w:tentative="1">
      <w:start w:val="1"/>
      <w:numFmt w:val="lowerRoman"/>
      <w:lvlText w:val="%6."/>
      <w:lvlJc w:val="right"/>
      <w:pPr>
        <w:ind w:left="4357" w:hanging="180"/>
      </w:pPr>
    </w:lvl>
    <w:lvl w:ilvl="6" w:tplc="2C0A000F" w:tentative="1">
      <w:start w:val="1"/>
      <w:numFmt w:val="decimal"/>
      <w:lvlText w:val="%7."/>
      <w:lvlJc w:val="left"/>
      <w:pPr>
        <w:ind w:left="5077" w:hanging="360"/>
      </w:pPr>
    </w:lvl>
    <w:lvl w:ilvl="7" w:tplc="2C0A0019" w:tentative="1">
      <w:start w:val="1"/>
      <w:numFmt w:val="lowerLetter"/>
      <w:lvlText w:val="%8."/>
      <w:lvlJc w:val="left"/>
      <w:pPr>
        <w:ind w:left="5797" w:hanging="360"/>
      </w:pPr>
    </w:lvl>
    <w:lvl w:ilvl="8" w:tplc="2C0A001B" w:tentative="1">
      <w:start w:val="1"/>
      <w:numFmt w:val="lowerRoman"/>
      <w:lvlText w:val="%9."/>
      <w:lvlJc w:val="right"/>
      <w:pPr>
        <w:ind w:left="6517" w:hanging="180"/>
      </w:pPr>
    </w:lvl>
  </w:abstractNum>
  <w:abstractNum w:abstractNumId="3">
    <w:nsid w:val="32A360DF"/>
    <w:multiLevelType w:val="hybridMultilevel"/>
    <w:tmpl w:val="0CDC8F22"/>
    <w:lvl w:ilvl="0" w:tplc="7D2EE144">
      <w:start w:val="1"/>
      <w:numFmt w:val="lowerLetter"/>
      <w:lvlText w:val="%1)"/>
      <w:lvlJc w:val="left"/>
      <w:pPr>
        <w:ind w:left="720" w:hanging="360"/>
      </w:pPr>
      <w:rPr>
        <w:b/>
        <w:color w:val="auto"/>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nsid w:val="38152A8B"/>
    <w:multiLevelType w:val="hybridMultilevel"/>
    <w:tmpl w:val="E2F4693E"/>
    <w:lvl w:ilvl="0" w:tplc="C52EEA2E">
      <w:start w:val="1"/>
      <w:numFmt w:val="lowerLetter"/>
      <w:lvlText w:val="%1)"/>
      <w:lvlJc w:val="left"/>
      <w:pPr>
        <w:ind w:left="644" w:hanging="360"/>
      </w:pPr>
      <w:rPr>
        <w:b/>
      </w:rPr>
    </w:lvl>
    <w:lvl w:ilvl="1" w:tplc="2C0A0019" w:tentative="1">
      <w:start w:val="1"/>
      <w:numFmt w:val="lowerLetter"/>
      <w:lvlText w:val="%2."/>
      <w:lvlJc w:val="left"/>
      <w:pPr>
        <w:ind w:left="1364" w:hanging="360"/>
      </w:pPr>
    </w:lvl>
    <w:lvl w:ilvl="2" w:tplc="2C0A001B" w:tentative="1">
      <w:start w:val="1"/>
      <w:numFmt w:val="lowerRoman"/>
      <w:lvlText w:val="%3."/>
      <w:lvlJc w:val="right"/>
      <w:pPr>
        <w:ind w:left="2084" w:hanging="180"/>
      </w:pPr>
    </w:lvl>
    <w:lvl w:ilvl="3" w:tplc="2C0A000F" w:tentative="1">
      <w:start w:val="1"/>
      <w:numFmt w:val="decimal"/>
      <w:lvlText w:val="%4."/>
      <w:lvlJc w:val="left"/>
      <w:pPr>
        <w:ind w:left="2804" w:hanging="360"/>
      </w:pPr>
    </w:lvl>
    <w:lvl w:ilvl="4" w:tplc="2C0A0019" w:tentative="1">
      <w:start w:val="1"/>
      <w:numFmt w:val="lowerLetter"/>
      <w:lvlText w:val="%5."/>
      <w:lvlJc w:val="left"/>
      <w:pPr>
        <w:ind w:left="3524" w:hanging="360"/>
      </w:pPr>
    </w:lvl>
    <w:lvl w:ilvl="5" w:tplc="2C0A001B" w:tentative="1">
      <w:start w:val="1"/>
      <w:numFmt w:val="lowerRoman"/>
      <w:lvlText w:val="%6."/>
      <w:lvlJc w:val="right"/>
      <w:pPr>
        <w:ind w:left="4244" w:hanging="180"/>
      </w:pPr>
    </w:lvl>
    <w:lvl w:ilvl="6" w:tplc="2C0A000F" w:tentative="1">
      <w:start w:val="1"/>
      <w:numFmt w:val="decimal"/>
      <w:lvlText w:val="%7."/>
      <w:lvlJc w:val="left"/>
      <w:pPr>
        <w:ind w:left="4964" w:hanging="360"/>
      </w:pPr>
    </w:lvl>
    <w:lvl w:ilvl="7" w:tplc="2C0A0019" w:tentative="1">
      <w:start w:val="1"/>
      <w:numFmt w:val="lowerLetter"/>
      <w:lvlText w:val="%8."/>
      <w:lvlJc w:val="left"/>
      <w:pPr>
        <w:ind w:left="5684" w:hanging="360"/>
      </w:pPr>
    </w:lvl>
    <w:lvl w:ilvl="8" w:tplc="2C0A001B" w:tentative="1">
      <w:start w:val="1"/>
      <w:numFmt w:val="lowerRoman"/>
      <w:lvlText w:val="%9."/>
      <w:lvlJc w:val="right"/>
      <w:pPr>
        <w:ind w:left="6404" w:hanging="180"/>
      </w:pPr>
    </w:lvl>
  </w:abstractNum>
  <w:abstractNum w:abstractNumId="5">
    <w:nsid w:val="46492FAC"/>
    <w:multiLevelType w:val="hybridMultilevel"/>
    <w:tmpl w:val="44C0C834"/>
    <w:lvl w:ilvl="0" w:tplc="18CA4A28">
      <w:start w:val="1"/>
      <w:numFmt w:val="lowerLetter"/>
      <w:lvlText w:val="%1)"/>
      <w:lvlJc w:val="left"/>
      <w:pPr>
        <w:ind w:left="720" w:hanging="360"/>
      </w:pPr>
      <w:rPr>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6">
    <w:nsid w:val="464C1978"/>
    <w:multiLevelType w:val="hybridMultilevel"/>
    <w:tmpl w:val="03120F1E"/>
    <w:lvl w:ilvl="0" w:tplc="58262966">
      <w:start w:val="1"/>
      <w:numFmt w:val="lowerLetter"/>
      <w:lvlText w:val="%1)"/>
      <w:lvlJc w:val="left"/>
      <w:pPr>
        <w:ind w:left="1440" w:hanging="360"/>
      </w:pPr>
      <w:rPr>
        <w:b/>
      </w:r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7">
    <w:nsid w:val="5E3C6F2D"/>
    <w:multiLevelType w:val="hybridMultilevel"/>
    <w:tmpl w:val="B0EE500A"/>
    <w:lvl w:ilvl="0" w:tplc="0DDCFE04">
      <w:start w:val="1"/>
      <w:numFmt w:val="decimal"/>
      <w:lvlText w:val="%1)"/>
      <w:lvlJc w:val="left"/>
      <w:pPr>
        <w:ind w:left="720" w:hanging="360"/>
      </w:pPr>
      <w:rPr>
        <w:b/>
        <w:i w:val="0"/>
        <w:color w:val="auto"/>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8">
    <w:nsid w:val="6AFB6759"/>
    <w:multiLevelType w:val="hybridMultilevel"/>
    <w:tmpl w:val="323CACCC"/>
    <w:lvl w:ilvl="0" w:tplc="88FCA3EE">
      <w:start w:val="1"/>
      <w:numFmt w:val="lowerLetter"/>
      <w:lvlText w:val="%1)"/>
      <w:lvlJc w:val="left"/>
      <w:pPr>
        <w:ind w:left="720" w:hanging="360"/>
      </w:pPr>
      <w:rPr>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9">
    <w:nsid w:val="6B74065C"/>
    <w:multiLevelType w:val="hybridMultilevel"/>
    <w:tmpl w:val="76CCE9B0"/>
    <w:lvl w:ilvl="0" w:tplc="89BC5148">
      <w:start w:val="1"/>
      <w:numFmt w:val="lowerLetter"/>
      <w:lvlText w:val="%1)"/>
      <w:lvlJc w:val="left"/>
      <w:pPr>
        <w:ind w:left="720" w:hanging="360"/>
      </w:pPr>
      <w:rPr>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0">
    <w:nsid w:val="7E030BB4"/>
    <w:multiLevelType w:val="hybridMultilevel"/>
    <w:tmpl w:val="11BCB4B8"/>
    <w:lvl w:ilvl="0" w:tplc="8A380DC2">
      <w:start w:val="1"/>
      <w:numFmt w:val="decimal"/>
      <w:lvlText w:val="%1."/>
      <w:lvlJc w:val="left"/>
      <w:pPr>
        <w:ind w:left="764" w:hanging="360"/>
      </w:pPr>
      <w:rPr>
        <w:b/>
      </w:rPr>
    </w:lvl>
    <w:lvl w:ilvl="1" w:tplc="2C0A0019" w:tentative="1">
      <w:start w:val="1"/>
      <w:numFmt w:val="lowerLetter"/>
      <w:lvlText w:val="%2."/>
      <w:lvlJc w:val="left"/>
      <w:pPr>
        <w:ind w:left="1484" w:hanging="360"/>
      </w:pPr>
    </w:lvl>
    <w:lvl w:ilvl="2" w:tplc="2C0A001B" w:tentative="1">
      <w:start w:val="1"/>
      <w:numFmt w:val="lowerRoman"/>
      <w:lvlText w:val="%3."/>
      <w:lvlJc w:val="right"/>
      <w:pPr>
        <w:ind w:left="2204" w:hanging="180"/>
      </w:pPr>
    </w:lvl>
    <w:lvl w:ilvl="3" w:tplc="2C0A000F" w:tentative="1">
      <w:start w:val="1"/>
      <w:numFmt w:val="decimal"/>
      <w:lvlText w:val="%4."/>
      <w:lvlJc w:val="left"/>
      <w:pPr>
        <w:ind w:left="2924" w:hanging="360"/>
      </w:pPr>
    </w:lvl>
    <w:lvl w:ilvl="4" w:tplc="2C0A0019" w:tentative="1">
      <w:start w:val="1"/>
      <w:numFmt w:val="lowerLetter"/>
      <w:lvlText w:val="%5."/>
      <w:lvlJc w:val="left"/>
      <w:pPr>
        <w:ind w:left="3644" w:hanging="360"/>
      </w:pPr>
    </w:lvl>
    <w:lvl w:ilvl="5" w:tplc="2C0A001B" w:tentative="1">
      <w:start w:val="1"/>
      <w:numFmt w:val="lowerRoman"/>
      <w:lvlText w:val="%6."/>
      <w:lvlJc w:val="right"/>
      <w:pPr>
        <w:ind w:left="4364" w:hanging="180"/>
      </w:pPr>
    </w:lvl>
    <w:lvl w:ilvl="6" w:tplc="2C0A000F" w:tentative="1">
      <w:start w:val="1"/>
      <w:numFmt w:val="decimal"/>
      <w:lvlText w:val="%7."/>
      <w:lvlJc w:val="left"/>
      <w:pPr>
        <w:ind w:left="5084" w:hanging="360"/>
      </w:pPr>
    </w:lvl>
    <w:lvl w:ilvl="7" w:tplc="2C0A0019" w:tentative="1">
      <w:start w:val="1"/>
      <w:numFmt w:val="lowerLetter"/>
      <w:lvlText w:val="%8."/>
      <w:lvlJc w:val="left"/>
      <w:pPr>
        <w:ind w:left="5804" w:hanging="360"/>
      </w:pPr>
    </w:lvl>
    <w:lvl w:ilvl="8" w:tplc="2C0A001B" w:tentative="1">
      <w:start w:val="1"/>
      <w:numFmt w:val="lowerRoman"/>
      <w:lvlText w:val="%9."/>
      <w:lvlJc w:val="right"/>
      <w:pPr>
        <w:ind w:left="6524" w:hanging="180"/>
      </w:pPr>
    </w:lvl>
  </w:abstractNum>
  <w:num w:numId="1">
    <w:abstractNumId w:val="1"/>
  </w:num>
  <w:num w:numId="2">
    <w:abstractNumId w:val="10"/>
  </w:num>
  <w:num w:numId="3">
    <w:abstractNumId w:val="5"/>
  </w:num>
  <w:num w:numId="4">
    <w:abstractNumId w:val="8"/>
  </w:num>
  <w:num w:numId="5">
    <w:abstractNumId w:val="0"/>
  </w:num>
  <w:num w:numId="6">
    <w:abstractNumId w:val="3"/>
  </w:num>
  <w:num w:numId="7">
    <w:abstractNumId w:val="9"/>
  </w:num>
  <w:num w:numId="8">
    <w:abstractNumId w:val="7"/>
  </w:num>
  <w:num w:numId="9">
    <w:abstractNumId w:val="2"/>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mirrorMargins/>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37E7E"/>
    <w:rsid w:val="00010857"/>
    <w:rsid w:val="00090CA2"/>
    <w:rsid w:val="000D0972"/>
    <w:rsid w:val="001121DA"/>
    <w:rsid w:val="001D4DA8"/>
    <w:rsid w:val="001F79B3"/>
    <w:rsid w:val="00396427"/>
    <w:rsid w:val="003A4F19"/>
    <w:rsid w:val="00402CEE"/>
    <w:rsid w:val="00414436"/>
    <w:rsid w:val="00506C1F"/>
    <w:rsid w:val="00586D90"/>
    <w:rsid w:val="005B381D"/>
    <w:rsid w:val="005E466F"/>
    <w:rsid w:val="00637E7E"/>
    <w:rsid w:val="00666070"/>
    <w:rsid w:val="0069026C"/>
    <w:rsid w:val="006B5712"/>
    <w:rsid w:val="006D232C"/>
    <w:rsid w:val="00747B8F"/>
    <w:rsid w:val="007A0F89"/>
    <w:rsid w:val="007D4C87"/>
    <w:rsid w:val="008371BA"/>
    <w:rsid w:val="00882DE0"/>
    <w:rsid w:val="00885B74"/>
    <w:rsid w:val="00891BBF"/>
    <w:rsid w:val="008D1651"/>
    <w:rsid w:val="00944259"/>
    <w:rsid w:val="00976868"/>
    <w:rsid w:val="00A31215"/>
    <w:rsid w:val="00A63AF5"/>
    <w:rsid w:val="00AE13F9"/>
    <w:rsid w:val="00BA25AC"/>
    <w:rsid w:val="00BA2E1E"/>
    <w:rsid w:val="00C51D06"/>
    <w:rsid w:val="00C751D9"/>
    <w:rsid w:val="00D00F03"/>
    <w:rsid w:val="00D34EA4"/>
    <w:rsid w:val="00D61192"/>
    <w:rsid w:val="00DD1875"/>
    <w:rsid w:val="00E55D99"/>
    <w:rsid w:val="00F84147"/>
    <w:rsid w:val="00F96BEC"/>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6361E1-F4EC-4F90-98E2-7992A4626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AR" w:eastAsia="es-A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1"/>
    <w:next w:val="Normal1"/>
    <w:rsid w:val="00637E7E"/>
    <w:pPr>
      <w:keepNext/>
      <w:keepLines/>
      <w:spacing w:before="480" w:after="120"/>
      <w:outlineLvl w:val="0"/>
    </w:pPr>
    <w:rPr>
      <w:b/>
      <w:bCs/>
      <w:sz w:val="48"/>
      <w:szCs w:val="48"/>
    </w:rPr>
  </w:style>
  <w:style w:type="paragraph" w:styleId="Ttulo2">
    <w:name w:val="heading 2"/>
    <w:basedOn w:val="Normal1"/>
    <w:next w:val="Normal1"/>
    <w:rsid w:val="00637E7E"/>
    <w:pPr>
      <w:keepNext/>
      <w:keepLines/>
      <w:spacing w:before="360" w:after="80"/>
      <w:outlineLvl w:val="1"/>
    </w:pPr>
    <w:rPr>
      <w:b/>
      <w:bCs/>
      <w:sz w:val="36"/>
      <w:szCs w:val="36"/>
    </w:rPr>
  </w:style>
  <w:style w:type="paragraph" w:styleId="Ttulo3">
    <w:name w:val="heading 3"/>
    <w:basedOn w:val="Normal1"/>
    <w:next w:val="Normal1"/>
    <w:rsid w:val="00637E7E"/>
    <w:pPr>
      <w:keepNext/>
      <w:keepLines/>
      <w:spacing w:before="280" w:after="80"/>
      <w:outlineLvl w:val="2"/>
    </w:pPr>
    <w:rPr>
      <w:b/>
      <w:bCs/>
      <w:sz w:val="28"/>
      <w:szCs w:val="28"/>
    </w:rPr>
  </w:style>
  <w:style w:type="paragraph" w:styleId="Ttulo4">
    <w:name w:val="heading 4"/>
    <w:basedOn w:val="Normal1"/>
    <w:next w:val="Normal1"/>
    <w:rsid w:val="00637E7E"/>
    <w:pPr>
      <w:keepNext/>
      <w:keepLines/>
      <w:spacing w:before="240" w:after="40"/>
      <w:outlineLvl w:val="3"/>
    </w:pPr>
    <w:rPr>
      <w:b/>
      <w:bCs/>
      <w:sz w:val="24"/>
      <w:szCs w:val="24"/>
    </w:rPr>
  </w:style>
  <w:style w:type="paragraph" w:styleId="Ttulo5">
    <w:name w:val="heading 5"/>
    <w:basedOn w:val="Normal1"/>
    <w:next w:val="Normal1"/>
    <w:rsid w:val="00637E7E"/>
    <w:pPr>
      <w:keepNext/>
      <w:keepLines/>
      <w:spacing w:before="220" w:after="40"/>
      <w:outlineLvl w:val="4"/>
    </w:pPr>
    <w:rPr>
      <w:b/>
      <w:bCs/>
    </w:rPr>
  </w:style>
  <w:style w:type="paragraph" w:styleId="Ttulo6">
    <w:name w:val="heading 6"/>
    <w:basedOn w:val="Normal1"/>
    <w:next w:val="Normal1"/>
    <w:rsid w:val="00637E7E"/>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rsid w:val="00637E7E"/>
    <w:tblPr>
      <w:tblCellMar>
        <w:top w:w="100" w:type="dxa"/>
        <w:left w:w="100" w:type="dxa"/>
        <w:bottom w:w="100" w:type="dxa"/>
        <w:right w:w="100" w:type="dxa"/>
      </w:tblCellMar>
    </w:tblPr>
  </w:style>
  <w:style w:type="paragraph" w:customStyle="1" w:styleId="Normal1">
    <w:name w:val="Normal1"/>
    <w:rsid w:val="00637E7E"/>
  </w:style>
  <w:style w:type="paragraph" w:styleId="Puesto">
    <w:name w:val="Title"/>
    <w:basedOn w:val="Normal1"/>
    <w:next w:val="Normal1"/>
    <w:rsid w:val="00637E7E"/>
    <w:pPr>
      <w:keepNext/>
      <w:keepLines/>
      <w:spacing w:before="480" w:after="120"/>
    </w:pPr>
    <w:rPr>
      <w:b/>
      <w:bCs/>
      <w:sz w:val="72"/>
      <w:szCs w:val="72"/>
    </w:rPr>
  </w:style>
  <w:style w:type="paragraph" w:styleId="Subttulo">
    <w:name w:val="Subtitle"/>
    <w:basedOn w:val="Normal1"/>
    <w:next w:val="Normal1"/>
    <w:rsid w:val="00637E7E"/>
    <w:pPr>
      <w:keepNext/>
      <w:keepLines/>
      <w:spacing w:before="360" w:after="80"/>
    </w:pPr>
    <w:rPr>
      <w:rFonts w:ascii="Georgia" w:eastAsia="Georgia" w:hAnsi="Georgia" w:cs="Georgia"/>
      <w:i/>
      <w:iCs/>
      <w:color w:val="666666"/>
      <w:sz w:val="48"/>
      <w:szCs w:val="48"/>
    </w:rPr>
  </w:style>
  <w:style w:type="paragraph" w:styleId="Encabezado">
    <w:name w:val="header"/>
    <w:basedOn w:val="Normal"/>
    <w:link w:val="EncabezadoCar"/>
    <w:uiPriority w:val="99"/>
    <w:semiHidden/>
    <w:unhideWhenUsed/>
    <w:rsid w:val="00666070"/>
    <w:pPr>
      <w:tabs>
        <w:tab w:val="center" w:pos="4419"/>
        <w:tab w:val="right" w:pos="8838"/>
      </w:tabs>
      <w:spacing w:line="240" w:lineRule="auto"/>
    </w:pPr>
  </w:style>
  <w:style w:type="character" w:customStyle="1" w:styleId="EncabezadoCar">
    <w:name w:val="Encabezado Car"/>
    <w:basedOn w:val="Fuentedeprrafopredeter"/>
    <w:link w:val="Encabezado"/>
    <w:uiPriority w:val="99"/>
    <w:semiHidden/>
    <w:rsid w:val="00666070"/>
  </w:style>
  <w:style w:type="paragraph" w:styleId="Piedepgina">
    <w:name w:val="footer"/>
    <w:basedOn w:val="Normal"/>
    <w:link w:val="PiedepginaCar"/>
    <w:uiPriority w:val="99"/>
    <w:semiHidden/>
    <w:unhideWhenUsed/>
    <w:rsid w:val="00666070"/>
    <w:pPr>
      <w:tabs>
        <w:tab w:val="center" w:pos="4419"/>
        <w:tab w:val="right" w:pos="8838"/>
      </w:tabs>
      <w:spacing w:line="240" w:lineRule="auto"/>
    </w:pPr>
  </w:style>
  <w:style w:type="character" w:customStyle="1" w:styleId="PiedepginaCar">
    <w:name w:val="Pie de página Car"/>
    <w:basedOn w:val="Fuentedeprrafopredeter"/>
    <w:link w:val="Piedepgina"/>
    <w:uiPriority w:val="99"/>
    <w:semiHidden/>
    <w:rsid w:val="006660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370</TotalTime>
  <Pages>10</Pages>
  <Words>2982</Words>
  <Characters>16407</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SystemNet Computer</Company>
  <LinksUpToDate>false</LinksUpToDate>
  <CharactersWithSpaces>19351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colomen</dc:creator>
  <cp:lastModifiedBy>usuario</cp:lastModifiedBy>
  <cp:revision>22</cp:revision>
  <cp:lastPrinted>2026-05-28T13:49:00Z</cp:lastPrinted>
  <dcterms:created xsi:type="dcterms:W3CDTF">2026-05-28T13:54:00Z</dcterms:created>
  <dcterms:modified xsi:type="dcterms:W3CDTF">2026-06-04T12:43:00Z</dcterms:modified>
</cp:coreProperties>
</file>