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5E4" w:rsidRPr="004409F1" w:rsidRDefault="00CE05E4" w:rsidP="00B956A5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4409F1">
        <w:rPr>
          <w:rFonts w:ascii="Arial" w:hAnsi="Arial" w:cs="Arial"/>
          <w:b/>
          <w:u w:val="single"/>
        </w:rPr>
        <w:t>ORDENANZA</w:t>
      </w:r>
      <w:r w:rsidR="004409F1" w:rsidRPr="004409F1">
        <w:rPr>
          <w:rFonts w:ascii="Arial" w:hAnsi="Arial" w:cs="Arial"/>
          <w:b/>
          <w:u w:val="single"/>
        </w:rPr>
        <w:t xml:space="preserve"> NÚMERO 5.268</w:t>
      </w:r>
    </w:p>
    <w:p w:rsidR="00CE05E4" w:rsidRPr="004409F1" w:rsidRDefault="00CE05E4" w:rsidP="00B956A5">
      <w:pPr>
        <w:spacing w:after="0" w:line="360" w:lineRule="auto"/>
        <w:jc w:val="both"/>
        <w:rPr>
          <w:rFonts w:ascii="Arial" w:hAnsi="Arial" w:cs="Arial"/>
        </w:rPr>
      </w:pPr>
    </w:p>
    <w:p w:rsidR="004409F1" w:rsidRPr="00355A00" w:rsidRDefault="004409F1" w:rsidP="00B956A5">
      <w:pPr>
        <w:spacing w:after="0" w:line="360" w:lineRule="auto"/>
        <w:jc w:val="both"/>
        <w:rPr>
          <w:rFonts w:ascii="Arial" w:hAnsi="Arial" w:cs="Arial"/>
          <w:b/>
        </w:rPr>
      </w:pPr>
      <w:r w:rsidRPr="00355A00">
        <w:rPr>
          <w:rFonts w:ascii="Arial" w:hAnsi="Arial" w:cs="Arial"/>
          <w:b/>
        </w:rPr>
        <w:t xml:space="preserve">VISTO el Expediente </w:t>
      </w:r>
      <w:r w:rsidR="00B956A5">
        <w:rPr>
          <w:rFonts w:ascii="Arial" w:hAnsi="Arial" w:cs="Arial"/>
          <w:b/>
        </w:rPr>
        <w:t xml:space="preserve">Nº </w:t>
      </w:r>
      <w:r w:rsidRPr="00355A00">
        <w:rPr>
          <w:rFonts w:ascii="Arial" w:hAnsi="Arial" w:cs="Arial"/>
          <w:b/>
        </w:rPr>
        <w:t>16</w:t>
      </w:r>
      <w:r>
        <w:rPr>
          <w:rFonts w:ascii="Arial" w:hAnsi="Arial" w:cs="Arial"/>
          <w:b/>
        </w:rPr>
        <w:t>.973</w:t>
      </w:r>
      <w:r w:rsidRPr="00355A00">
        <w:rPr>
          <w:rFonts w:ascii="Arial" w:hAnsi="Arial" w:cs="Arial"/>
          <w:b/>
        </w:rPr>
        <w:t>/2026 C</w:t>
      </w:r>
      <w:r w:rsidR="00B956A5">
        <w:rPr>
          <w:rFonts w:ascii="Arial" w:hAnsi="Arial" w:cs="Arial"/>
          <w:b/>
        </w:rPr>
        <w:t>.</w:t>
      </w:r>
      <w:r w:rsidRPr="00355A00">
        <w:rPr>
          <w:rFonts w:ascii="Arial" w:hAnsi="Arial" w:cs="Arial"/>
          <w:b/>
        </w:rPr>
        <w:t xml:space="preserve">D. </w:t>
      </w:r>
      <w:r>
        <w:rPr>
          <w:rFonts w:ascii="Arial" w:hAnsi="Arial" w:cs="Arial"/>
          <w:b/>
        </w:rPr>
        <w:t xml:space="preserve">(Archivo N° 44/2026) “D” 116/2026. DIRECCIÓN DE CULTURA. Remite nota </w:t>
      </w:r>
      <w:r w:rsidR="004E185D">
        <w:rPr>
          <w:rFonts w:ascii="Arial" w:hAnsi="Arial" w:cs="Arial"/>
          <w:b/>
        </w:rPr>
        <w:t>solicitando que ingrese</w:t>
      </w:r>
      <w:r>
        <w:rPr>
          <w:rFonts w:ascii="Arial" w:hAnsi="Arial" w:cs="Arial"/>
          <w:b/>
        </w:rPr>
        <w:t xml:space="preserve"> al patrimonio municipal la donación de obras de arte público producido por </w:t>
      </w:r>
      <w:proofErr w:type="spellStart"/>
      <w:r>
        <w:rPr>
          <w:rFonts w:ascii="Arial" w:hAnsi="Arial" w:cs="Arial"/>
          <w:b/>
        </w:rPr>
        <w:t>Zinclair</w:t>
      </w:r>
      <w:proofErr w:type="spellEnd"/>
      <w:r>
        <w:rPr>
          <w:rFonts w:ascii="Arial" w:hAnsi="Arial" w:cs="Arial"/>
          <w:b/>
        </w:rPr>
        <w:t xml:space="preserve"> Espacio de Arte para el proyecto “Tiempo de Volar”</w:t>
      </w:r>
      <w:r w:rsidR="00615233">
        <w:rPr>
          <w:rFonts w:ascii="Arial" w:hAnsi="Arial" w:cs="Arial"/>
          <w:b/>
        </w:rPr>
        <w:t xml:space="preserve"> del Sr. Martín Meza, artista y docente.</w:t>
      </w:r>
      <w:r w:rsidRPr="00355A00">
        <w:rPr>
          <w:rFonts w:ascii="Arial" w:hAnsi="Arial" w:cs="Arial"/>
          <w:b/>
        </w:rPr>
        <w:t xml:space="preserve">   </w:t>
      </w:r>
    </w:p>
    <w:p w:rsidR="004409F1" w:rsidRDefault="004409F1" w:rsidP="00B956A5">
      <w:pPr>
        <w:spacing w:after="0" w:line="360" w:lineRule="auto"/>
        <w:jc w:val="both"/>
        <w:rPr>
          <w:rFonts w:ascii="Arial" w:hAnsi="Arial" w:cs="Arial"/>
        </w:rPr>
      </w:pPr>
      <w:r w:rsidRPr="00355A00">
        <w:rPr>
          <w:rFonts w:ascii="Arial" w:hAnsi="Arial" w:cs="Arial"/>
        </w:rPr>
        <w:t>Con Despacho</w:t>
      </w:r>
      <w:r w:rsidR="004E185D">
        <w:rPr>
          <w:rFonts w:ascii="Arial" w:hAnsi="Arial" w:cs="Arial"/>
        </w:rPr>
        <w:t>s</w:t>
      </w:r>
      <w:r w:rsidRPr="00355A00">
        <w:rPr>
          <w:rFonts w:ascii="Arial" w:hAnsi="Arial" w:cs="Arial"/>
        </w:rPr>
        <w:t xml:space="preserve"> de la</w:t>
      </w:r>
      <w:r w:rsidR="004E185D">
        <w:rPr>
          <w:rFonts w:ascii="Arial" w:hAnsi="Arial" w:cs="Arial"/>
        </w:rPr>
        <w:t>s Comisiones</w:t>
      </w:r>
      <w:r w:rsidRPr="00355A00">
        <w:rPr>
          <w:rFonts w:ascii="Arial" w:hAnsi="Arial" w:cs="Arial"/>
        </w:rPr>
        <w:t xml:space="preserve"> de </w:t>
      </w:r>
      <w:r w:rsidR="004E185D">
        <w:rPr>
          <w:rFonts w:ascii="Arial" w:hAnsi="Arial" w:cs="Arial"/>
        </w:rPr>
        <w:t>Presupuesto y Hacienda y de Interpretación, Legislación y Seguridad Pública</w:t>
      </w:r>
      <w:r w:rsidRPr="00355A00">
        <w:rPr>
          <w:rFonts w:ascii="Arial" w:hAnsi="Arial" w:cs="Arial"/>
        </w:rPr>
        <w:t xml:space="preserve">. </w:t>
      </w:r>
    </w:p>
    <w:p w:rsidR="004409F1" w:rsidRPr="00355A00" w:rsidRDefault="004409F1" w:rsidP="00B956A5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355A00">
        <w:rPr>
          <w:rFonts w:ascii="Arial" w:hAnsi="Arial" w:cs="Arial"/>
          <w:b/>
          <w:lang w:val="es-ES"/>
        </w:rPr>
        <w:t>Tratado y aprobado por unanimidad</w:t>
      </w:r>
    </w:p>
    <w:p w:rsidR="004409F1" w:rsidRPr="00355A00" w:rsidRDefault="004409F1" w:rsidP="00B956A5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355A00">
        <w:rPr>
          <w:rFonts w:ascii="Arial" w:hAnsi="Arial" w:cs="Arial"/>
          <w:b/>
          <w:lang w:val="es-ES"/>
        </w:rPr>
        <w:t>EL CONCEJO DELIBERANTE DEL PARTIDO DE AZUL</w:t>
      </w:r>
    </w:p>
    <w:p w:rsidR="004409F1" w:rsidRPr="00355A00" w:rsidRDefault="004409F1" w:rsidP="00B956A5">
      <w:pPr>
        <w:spacing w:after="0" w:line="360" w:lineRule="auto"/>
        <w:jc w:val="center"/>
        <w:rPr>
          <w:rFonts w:ascii="Arial" w:hAnsi="Arial" w:cs="Arial"/>
          <w:b/>
          <w:lang w:val="es-ES"/>
        </w:rPr>
      </w:pPr>
      <w:r w:rsidRPr="00355A00">
        <w:rPr>
          <w:rFonts w:ascii="Arial" w:hAnsi="Arial" w:cs="Arial"/>
          <w:b/>
          <w:lang w:val="es-ES"/>
        </w:rPr>
        <w:t>Sanciona con fuerza de ley la siguiente</w:t>
      </w:r>
    </w:p>
    <w:p w:rsidR="004409F1" w:rsidRDefault="004409F1" w:rsidP="00B956A5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355A00">
        <w:rPr>
          <w:rFonts w:ascii="Arial" w:hAnsi="Arial" w:cs="Arial"/>
          <w:b/>
          <w:u w:val="single"/>
        </w:rPr>
        <w:t>ORDENANZA</w:t>
      </w:r>
    </w:p>
    <w:p w:rsidR="00B956A5" w:rsidRPr="00355A00" w:rsidRDefault="00B956A5" w:rsidP="00B956A5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D10A75" w:rsidRDefault="00B956A5" w:rsidP="00CC736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u w:val="single"/>
        </w:rPr>
        <w:t>Artículo 1º.-</w:t>
      </w:r>
      <w:r w:rsidR="00403F39" w:rsidRPr="004409F1">
        <w:rPr>
          <w:rFonts w:ascii="Arial" w:hAnsi="Arial" w:cs="Arial"/>
        </w:rPr>
        <w:t xml:space="preserve"> </w:t>
      </w:r>
      <w:r>
        <w:rPr>
          <w:rFonts w:ascii="Arial" w:hAnsi="Arial" w:cs="Arial"/>
          <w:caps/>
        </w:rPr>
        <w:t>Acé</w:t>
      </w:r>
      <w:r w:rsidR="006B092F" w:rsidRPr="00B956A5">
        <w:rPr>
          <w:rFonts w:ascii="Arial" w:hAnsi="Arial" w:cs="Arial"/>
          <w:caps/>
        </w:rPr>
        <w:t>ptase</w:t>
      </w:r>
      <w:r w:rsidR="006B092F" w:rsidRPr="004409F1">
        <w:rPr>
          <w:rFonts w:ascii="Arial" w:hAnsi="Arial" w:cs="Arial"/>
        </w:rPr>
        <w:t xml:space="preserve"> la donación realizada por</w:t>
      </w:r>
      <w:r w:rsidR="00D10A75" w:rsidRPr="004409F1">
        <w:rPr>
          <w:rFonts w:ascii="Arial" w:hAnsi="Arial" w:cs="Arial"/>
        </w:rPr>
        <w:t xml:space="preserve"> </w:t>
      </w:r>
      <w:r w:rsidR="001F321F" w:rsidRPr="004409F1">
        <w:rPr>
          <w:rFonts w:ascii="Arial" w:hAnsi="Arial" w:cs="Arial"/>
        </w:rPr>
        <w:t xml:space="preserve">el </w:t>
      </w:r>
      <w:r w:rsidR="00CC736F">
        <w:rPr>
          <w:rFonts w:ascii="Arial" w:hAnsi="Arial" w:cs="Arial"/>
        </w:rPr>
        <w:t>Sr.</w:t>
      </w:r>
      <w:r w:rsidR="001F321F" w:rsidRPr="004409F1">
        <w:rPr>
          <w:rFonts w:ascii="Arial" w:hAnsi="Arial" w:cs="Arial"/>
        </w:rPr>
        <w:t xml:space="preserve"> Martín Meza, </w:t>
      </w:r>
      <w:r w:rsidR="00CC736F">
        <w:rPr>
          <w:rFonts w:ascii="Arial" w:hAnsi="Arial" w:cs="Arial"/>
        </w:rPr>
        <w:t>de un m</w:t>
      </w:r>
      <w:r w:rsidR="001F321F" w:rsidRPr="004409F1">
        <w:rPr>
          <w:rFonts w:ascii="Arial" w:hAnsi="Arial" w:cs="Arial"/>
        </w:rPr>
        <w:t xml:space="preserve">ural </w:t>
      </w:r>
      <w:r w:rsidR="00CC736F">
        <w:rPr>
          <w:rFonts w:ascii="Arial" w:hAnsi="Arial" w:cs="Arial"/>
        </w:rPr>
        <w:t>titulado “</w:t>
      </w:r>
      <w:r w:rsidR="00CC736F" w:rsidRPr="00CC736F">
        <w:rPr>
          <w:rFonts w:ascii="Arial" w:hAnsi="Arial" w:cs="Arial"/>
          <w:caps/>
        </w:rPr>
        <w:t>Tiempo de volar</w:t>
      </w:r>
      <w:r w:rsidR="00CC736F">
        <w:rPr>
          <w:rFonts w:ascii="Arial" w:hAnsi="Arial" w:cs="Arial"/>
        </w:rPr>
        <w:t>”. La donación</w:t>
      </w:r>
      <w:r w:rsidR="001F321F" w:rsidRPr="004409F1">
        <w:rPr>
          <w:rFonts w:ascii="Arial" w:hAnsi="Arial" w:cs="Arial"/>
        </w:rPr>
        <w:t xml:space="preserve"> </w:t>
      </w:r>
      <w:r w:rsidR="00CC736F">
        <w:rPr>
          <w:rFonts w:ascii="Arial" w:hAnsi="Arial" w:cs="Arial"/>
        </w:rPr>
        <w:t>consiste en una obra sobre aves argentinas realizada en mosaico, dimensiones: 24</w:t>
      </w:r>
      <w:r w:rsidR="001F321F" w:rsidRPr="004409F1">
        <w:rPr>
          <w:rFonts w:ascii="Arial" w:hAnsi="Arial" w:cs="Arial"/>
        </w:rPr>
        <w:t xml:space="preserve"> piezas </w:t>
      </w:r>
      <w:r w:rsidR="00CC736F">
        <w:rPr>
          <w:rFonts w:ascii="Arial" w:hAnsi="Arial" w:cs="Arial"/>
        </w:rPr>
        <w:t>individuales de 40x6</w:t>
      </w:r>
      <w:r w:rsidR="001F321F" w:rsidRPr="004409F1">
        <w:rPr>
          <w:rFonts w:ascii="Arial" w:hAnsi="Arial" w:cs="Arial"/>
        </w:rPr>
        <w:t xml:space="preserve">0 </w:t>
      </w:r>
      <w:r w:rsidR="00CC736F">
        <w:rPr>
          <w:rFonts w:ascii="Arial" w:hAnsi="Arial" w:cs="Arial"/>
        </w:rPr>
        <w:t xml:space="preserve">cm cada una, </w:t>
      </w:r>
      <w:r w:rsidR="001F321F" w:rsidRPr="004409F1">
        <w:rPr>
          <w:rFonts w:ascii="Arial" w:hAnsi="Arial" w:cs="Arial"/>
        </w:rPr>
        <w:t xml:space="preserve"> material</w:t>
      </w:r>
      <w:r w:rsidR="00CC736F">
        <w:rPr>
          <w:rFonts w:ascii="Arial" w:hAnsi="Arial" w:cs="Arial"/>
        </w:rPr>
        <w:t>:</w:t>
      </w:r>
      <w:r w:rsidR="001F321F" w:rsidRPr="004409F1">
        <w:rPr>
          <w:rFonts w:ascii="Arial" w:hAnsi="Arial" w:cs="Arial"/>
        </w:rPr>
        <w:t xml:space="preserve"> teselas de cerámica</w:t>
      </w:r>
      <w:r w:rsidR="00CC736F">
        <w:rPr>
          <w:rFonts w:ascii="Arial" w:hAnsi="Arial" w:cs="Arial"/>
        </w:rPr>
        <w:t xml:space="preserve">, adhesivo </w:t>
      </w:r>
      <w:proofErr w:type="spellStart"/>
      <w:r w:rsidR="00CC736F">
        <w:rPr>
          <w:rFonts w:ascii="Arial" w:hAnsi="Arial" w:cs="Arial"/>
        </w:rPr>
        <w:t>cementicio</w:t>
      </w:r>
      <w:proofErr w:type="spellEnd"/>
      <w:r w:rsidR="00CC736F">
        <w:rPr>
          <w:rFonts w:ascii="Arial" w:hAnsi="Arial" w:cs="Arial"/>
        </w:rPr>
        <w:t xml:space="preserve"> y </w:t>
      </w:r>
      <w:proofErr w:type="spellStart"/>
      <w:r w:rsidR="00CC736F">
        <w:rPr>
          <w:rFonts w:ascii="Arial" w:hAnsi="Arial" w:cs="Arial"/>
        </w:rPr>
        <w:t>pastina</w:t>
      </w:r>
      <w:proofErr w:type="spellEnd"/>
      <w:r w:rsidR="001F321F" w:rsidRPr="004409F1">
        <w:rPr>
          <w:rFonts w:ascii="Arial" w:hAnsi="Arial" w:cs="Arial"/>
        </w:rPr>
        <w:t xml:space="preserve">, </w:t>
      </w:r>
      <w:r w:rsidR="00CC736F">
        <w:rPr>
          <w:rFonts w:ascii="Arial" w:hAnsi="Arial" w:cs="Arial"/>
        </w:rPr>
        <w:t xml:space="preserve">técnica: </w:t>
      </w:r>
      <w:proofErr w:type="spellStart"/>
      <w:r w:rsidR="001F321F" w:rsidRPr="004409F1">
        <w:rPr>
          <w:rFonts w:ascii="Arial" w:hAnsi="Arial" w:cs="Arial"/>
        </w:rPr>
        <w:t>mosaiquismo</w:t>
      </w:r>
      <w:proofErr w:type="spellEnd"/>
      <w:r w:rsidR="001F321F" w:rsidRPr="004409F1">
        <w:rPr>
          <w:rFonts w:ascii="Arial" w:hAnsi="Arial" w:cs="Arial"/>
        </w:rPr>
        <w:t xml:space="preserve"> </w:t>
      </w:r>
      <w:r w:rsidR="00CC736F">
        <w:rPr>
          <w:rFonts w:ascii="Arial" w:hAnsi="Arial" w:cs="Arial"/>
        </w:rPr>
        <w:t>(aplicación de teselas de cerámica sobre soporte), fecha de realización: 2024-2025</w:t>
      </w:r>
      <w:r w:rsidR="001F321F" w:rsidRPr="004409F1">
        <w:rPr>
          <w:rFonts w:ascii="Arial" w:hAnsi="Arial" w:cs="Arial"/>
        </w:rPr>
        <w:t>.</w:t>
      </w:r>
    </w:p>
    <w:p w:rsidR="00615233" w:rsidRPr="00615233" w:rsidRDefault="00615233" w:rsidP="00B956A5">
      <w:pPr>
        <w:spacing w:after="0" w:line="360" w:lineRule="auto"/>
        <w:ind w:left="705"/>
        <w:jc w:val="both"/>
        <w:rPr>
          <w:rFonts w:ascii="Arial" w:hAnsi="Arial" w:cs="Arial"/>
        </w:rPr>
      </w:pPr>
    </w:p>
    <w:p w:rsidR="00615233" w:rsidRPr="00355A00" w:rsidRDefault="00B956A5" w:rsidP="00B956A5">
      <w:pPr>
        <w:spacing w:after="0" w:line="36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caps/>
          <w:u w:val="single"/>
        </w:rPr>
        <w:t>Artículo 2º.-</w:t>
      </w:r>
      <w:r w:rsidR="00081278" w:rsidRPr="004409F1">
        <w:rPr>
          <w:rFonts w:ascii="Arial" w:hAnsi="Arial" w:cs="Arial"/>
        </w:rPr>
        <w:t xml:space="preserve"> </w:t>
      </w:r>
      <w:r w:rsidR="00615233" w:rsidRPr="00355A00">
        <w:rPr>
          <w:rFonts w:ascii="Arial" w:hAnsi="Arial" w:cs="Arial"/>
          <w:lang w:val="es-ES"/>
        </w:rPr>
        <w:t>COMUNÍCASE al Departamento Ejecutivo.</w:t>
      </w:r>
    </w:p>
    <w:p w:rsidR="00615233" w:rsidRPr="00355A00" w:rsidRDefault="00615233" w:rsidP="00B956A5">
      <w:pPr>
        <w:spacing w:after="0" w:line="360" w:lineRule="auto"/>
        <w:ind w:left="1560"/>
        <w:jc w:val="both"/>
        <w:rPr>
          <w:rFonts w:ascii="Arial" w:hAnsi="Arial" w:cs="Arial"/>
          <w:lang w:val="es-ES"/>
        </w:rPr>
      </w:pPr>
      <w:r w:rsidRPr="00355A00">
        <w:rPr>
          <w:rFonts w:ascii="Arial" w:hAnsi="Arial" w:cs="Arial"/>
          <w:lang w:val="es-ES"/>
        </w:rPr>
        <w:t>DADA en la Sala de Sesiones del Concejo Deliberante del partido de Azul, en la ciudad de Azul, provincia de Buenos Aires, a los veintiún días del mes de abril de dos mil veintiséis.</w:t>
      </w:r>
    </w:p>
    <w:p w:rsidR="00615233" w:rsidRDefault="00615233" w:rsidP="00B956A5">
      <w:pPr>
        <w:spacing w:after="0" w:line="360" w:lineRule="auto"/>
        <w:jc w:val="both"/>
        <w:rPr>
          <w:rFonts w:ascii="Arial" w:hAnsi="Arial" w:cs="Arial"/>
        </w:rPr>
      </w:pPr>
      <w:r w:rsidRPr="00355A00">
        <w:rPr>
          <w:rFonts w:ascii="Arial" w:hAnsi="Arial" w:cs="Arial"/>
          <w:lang w:val="es-ES"/>
        </w:rPr>
        <w:t>2</w:t>
      </w:r>
      <w:r w:rsidR="00133CE1">
        <w:rPr>
          <w:rFonts w:ascii="Arial" w:hAnsi="Arial" w:cs="Arial"/>
          <w:lang w:val="es-ES"/>
        </w:rPr>
        <w:t>4</w:t>
      </w:r>
      <w:r w:rsidRPr="00355A00">
        <w:rPr>
          <w:rFonts w:ascii="Arial" w:hAnsi="Arial" w:cs="Arial"/>
          <w:lang w:val="es-ES"/>
        </w:rPr>
        <w:t>/04/2026.-uem</w:t>
      </w:r>
    </w:p>
    <w:p w:rsidR="00615233" w:rsidRDefault="00615233" w:rsidP="00B956A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81278" w:rsidRDefault="00615233" w:rsidP="00B956A5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615233">
        <w:rPr>
          <w:rFonts w:ascii="Arial" w:hAnsi="Arial" w:cs="Arial"/>
          <w:b/>
          <w:u w:val="single"/>
        </w:rPr>
        <w:lastRenderedPageBreak/>
        <w:t>FUNDAMENTOS</w:t>
      </w:r>
    </w:p>
    <w:p w:rsidR="00615233" w:rsidRDefault="00615233" w:rsidP="00B956A5">
      <w:pPr>
        <w:spacing w:after="0" w:line="360" w:lineRule="auto"/>
        <w:jc w:val="both"/>
        <w:rPr>
          <w:rFonts w:ascii="Arial" w:hAnsi="Arial" w:cs="Arial"/>
          <w:b/>
          <w:u w:val="single"/>
        </w:rPr>
      </w:pPr>
    </w:p>
    <w:p w:rsidR="00615233" w:rsidRDefault="00B956A5" w:rsidP="00B956A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VISTAS</w:t>
      </w:r>
      <w:r w:rsidR="00615233" w:rsidRPr="004409F1">
        <w:rPr>
          <w:rFonts w:ascii="Arial" w:hAnsi="Arial" w:cs="Arial"/>
        </w:rPr>
        <w:t xml:space="preserve"> las actuaciones administrativas “D</w:t>
      </w:r>
      <w:r>
        <w:rPr>
          <w:rFonts w:ascii="Arial" w:hAnsi="Arial" w:cs="Arial"/>
        </w:rPr>
        <w:t>” 116/2026</w:t>
      </w:r>
      <w:r w:rsidR="00615233" w:rsidRPr="004409F1">
        <w:rPr>
          <w:rFonts w:ascii="Arial" w:hAnsi="Arial" w:cs="Arial"/>
        </w:rPr>
        <w:t>.</w:t>
      </w:r>
    </w:p>
    <w:p w:rsidR="00B956A5" w:rsidRPr="004409F1" w:rsidRDefault="00B956A5" w:rsidP="00B956A5">
      <w:pPr>
        <w:spacing w:after="0" w:line="360" w:lineRule="auto"/>
        <w:jc w:val="both"/>
        <w:rPr>
          <w:rFonts w:ascii="Arial" w:hAnsi="Arial" w:cs="Arial"/>
        </w:rPr>
      </w:pPr>
    </w:p>
    <w:p w:rsidR="00B956A5" w:rsidRPr="00140EC3" w:rsidRDefault="00B956A5" w:rsidP="00B956A5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140EC3">
        <w:rPr>
          <w:rFonts w:ascii="Arial" w:hAnsi="Arial" w:cs="Arial"/>
          <w:b/>
        </w:rPr>
        <w:t xml:space="preserve">Y </w:t>
      </w:r>
      <w:r w:rsidR="00615233" w:rsidRPr="00140EC3">
        <w:rPr>
          <w:rFonts w:ascii="Arial" w:hAnsi="Arial" w:cs="Arial"/>
          <w:b/>
        </w:rPr>
        <w:t xml:space="preserve">CONSIDERANDO </w:t>
      </w:r>
    </w:p>
    <w:p w:rsidR="00834E50" w:rsidRDefault="00615233" w:rsidP="00B956A5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4409F1">
        <w:rPr>
          <w:rFonts w:ascii="Arial" w:hAnsi="Arial" w:cs="Arial"/>
        </w:rPr>
        <w:t xml:space="preserve">Que el </w:t>
      </w:r>
      <w:r w:rsidR="00834E50">
        <w:rPr>
          <w:rFonts w:ascii="Arial" w:hAnsi="Arial" w:cs="Arial"/>
        </w:rPr>
        <w:t>Director de Cul</w:t>
      </w:r>
      <w:r w:rsidR="00CC736F">
        <w:rPr>
          <w:rFonts w:ascii="Arial" w:hAnsi="Arial" w:cs="Arial"/>
        </w:rPr>
        <w:t>tura informa que el Sr. Martín M</w:t>
      </w:r>
      <w:r w:rsidR="00473B3B">
        <w:rPr>
          <w:rFonts w:ascii="Arial" w:hAnsi="Arial" w:cs="Arial"/>
        </w:rPr>
        <w:t>eza donó</w:t>
      </w:r>
      <w:bookmarkStart w:id="0" w:name="_GoBack"/>
      <w:bookmarkEnd w:id="0"/>
      <w:r w:rsidR="00834E50">
        <w:rPr>
          <w:rFonts w:ascii="Arial" w:hAnsi="Arial" w:cs="Arial"/>
        </w:rPr>
        <w:t xml:space="preserve"> un mural, titulado “TIE</w:t>
      </w:r>
      <w:r w:rsidR="00CC736F">
        <w:rPr>
          <w:rFonts w:ascii="Arial" w:hAnsi="Arial" w:cs="Arial"/>
        </w:rPr>
        <w:t>M</w:t>
      </w:r>
      <w:r w:rsidR="00834E50">
        <w:rPr>
          <w:rFonts w:ascii="Arial" w:hAnsi="Arial" w:cs="Arial"/>
        </w:rPr>
        <w:t>PO DE VOL</w:t>
      </w:r>
      <w:r w:rsidR="00CC736F">
        <w:rPr>
          <w:rFonts w:ascii="Arial" w:hAnsi="Arial" w:cs="Arial"/>
        </w:rPr>
        <w:t>AR”, este consiste en una obra</w:t>
      </w:r>
      <w:r w:rsidR="00834E50">
        <w:rPr>
          <w:rFonts w:ascii="Arial" w:hAnsi="Arial" w:cs="Arial"/>
        </w:rPr>
        <w:t xml:space="preserve"> sobre a</w:t>
      </w:r>
      <w:r w:rsidR="00CC736F">
        <w:rPr>
          <w:rFonts w:ascii="Arial" w:hAnsi="Arial" w:cs="Arial"/>
        </w:rPr>
        <w:t>v</w:t>
      </w:r>
      <w:r w:rsidR="00834E50">
        <w:rPr>
          <w:rFonts w:ascii="Arial" w:hAnsi="Arial" w:cs="Arial"/>
        </w:rPr>
        <w:t>es argentinas realizada en mosaico, dimensiones</w:t>
      </w:r>
      <w:r w:rsidR="00CC736F">
        <w:rPr>
          <w:rFonts w:ascii="Arial" w:hAnsi="Arial" w:cs="Arial"/>
        </w:rPr>
        <w:t>:</w:t>
      </w:r>
      <w:r w:rsidR="00834E50">
        <w:rPr>
          <w:rFonts w:ascii="Arial" w:hAnsi="Arial" w:cs="Arial"/>
        </w:rPr>
        <w:t xml:space="preserve"> 24 piezas individuales de 40 x 60 cm cada una, material: teselas </w:t>
      </w:r>
      <w:r w:rsidR="00CC736F">
        <w:rPr>
          <w:rFonts w:ascii="Arial" w:hAnsi="Arial" w:cs="Arial"/>
        </w:rPr>
        <w:t>d</w:t>
      </w:r>
      <w:r w:rsidR="00834E50">
        <w:rPr>
          <w:rFonts w:ascii="Arial" w:hAnsi="Arial" w:cs="Arial"/>
        </w:rPr>
        <w:t xml:space="preserve">e cerámica, adhesivo </w:t>
      </w:r>
      <w:proofErr w:type="spellStart"/>
      <w:r w:rsidR="00834E50">
        <w:rPr>
          <w:rFonts w:ascii="Arial" w:hAnsi="Arial" w:cs="Arial"/>
        </w:rPr>
        <w:t>cementicio</w:t>
      </w:r>
      <w:proofErr w:type="spellEnd"/>
      <w:r w:rsidR="00834E50">
        <w:rPr>
          <w:rFonts w:ascii="Arial" w:hAnsi="Arial" w:cs="Arial"/>
        </w:rPr>
        <w:t xml:space="preserve"> y </w:t>
      </w:r>
      <w:proofErr w:type="spellStart"/>
      <w:r w:rsidR="00834E50">
        <w:rPr>
          <w:rFonts w:ascii="Arial" w:hAnsi="Arial" w:cs="Arial"/>
        </w:rPr>
        <w:t>pastina</w:t>
      </w:r>
      <w:proofErr w:type="spellEnd"/>
      <w:r w:rsidR="00834E50">
        <w:rPr>
          <w:rFonts w:ascii="Arial" w:hAnsi="Arial" w:cs="Arial"/>
        </w:rPr>
        <w:t xml:space="preserve">, técnica: </w:t>
      </w:r>
      <w:proofErr w:type="spellStart"/>
      <w:r w:rsidR="00834E50">
        <w:rPr>
          <w:rFonts w:ascii="Arial" w:hAnsi="Arial" w:cs="Arial"/>
        </w:rPr>
        <w:t>mosaiquismo</w:t>
      </w:r>
      <w:proofErr w:type="spellEnd"/>
      <w:r w:rsidR="00834E50">
        <w:rPr>
          <w:rFonts w:ascii="Arial" w:hAnsi="Arial" w:cs="Arial"/>
        </w:rPr>
        <w:t xml:space="preserve"> (aplicación de teselas de cerámica sobre soporte), fecha de realización: 2024-2025. La obra fue realizada por estudiantes del taller, coordinado por el artista y docente Martín Meza.</w:t>
      </w:r>
    </w:p>
    <w:p w:rsidR="00615233" w:rsidRPr="004409F1" w:rsidRDefault="00615233" w:rsidP="00B956A5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4409F1">
        <w:rPr>
          <w:rFonts w:ascii="Arial" w:hAnsi="Arial" w:cs="Arial"/>
        </w:rPr>
        <w:t>Que resulta de aplicación lo normado en el art. 57</w:t>
      </w:r>
      <w:r w:rsidR="00CC736F">
        <w:rPr>
          <w:rFonts w:ascii="Arial" w:hAnsi="Arial" w:cs="Arial"/>
        </w:rPr>
        <w:t>º</w:t>
      </w:r>
      <w:r w:rsidRPr="004409F1">
        <w:rPr>
          <w:rFonts w:ascii="Arial" w:hAnsi="Arial" w:cs="Arial"/>
        </w:rPr>
        <w:t xml:space="preserve"> de la Ley Orgánica de las Municipalidades, el cual establece que </w:t>
      </w:r>
      <w:r w:rsidRPr="004409F1">
        <w:rPr>
          <w:rFonts w:ascii="Arial" w:hAnsi="Arial" w:cs="Arial"/>
          <w:i/>
        </w:rPr>
        <w:t>“El Concejo aceptará o rechazará las donaciones o legados ofrecidos a la Municipalidad”.</w:t>
      </w:r>
    </w:p>
    <w:p w:rsidR="00615233" w:rsidRPr="004409F1" w:rsidRDefault="00615233" w:rsidP="00B956A5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4409F1">
        <w:rPr>
          <w:rFonts w:ascii="Arial" w:hAnsi="Arial" w:cs="Arial"/>
        </w:rPr>
        <w:t xml:space="preserve">Que conforme a lo establecido precedentemente, es el Concejo Deliberante quien debe aceptar la donación. </w:t>
      </w:r>
    </w:p>
    <w:p w:rsidR="00615233" w:rsidRDefault="00615233" w:rsidP="00B956A5">
      <w:pPr>
        <w:spacing w:after="0" w:line="360" w:lineRule="auto"/>
        <w:jc w:val="both"/>
        <w:rPr>
          <w:rFonts w:ascii="Arial" w:hAnsi="Arial" w:cs="Arial"/>
        </w:rPr>
      </w:pPr>
      <w:r w:rsidRPr="004409F1">
        <w:rPr>
          <w:rFonts w:ascii="Arial" w:hAnsi="Arial" w:cs="Arial"/>
        </w:rPr>
        <w:t xml:space="preserve"> </w:t>
      </w:r>
      <w:r w:rsidRPr="004409F1">
        <w:rPr>
          <w:rFonts w:ascii="Arial" w:hAnsi="Arial" w:cs="Arial"/>
        </w:rPr>
        <w:tab/>
      </w:r>
    </w:p>
    <w:p w:rsidR="00615233" w:rsidRPr="00355A00" w:rsidRDefault="00615233" w:rsidP="00B956A5">
      <w:pPr>
        <w:spacing w:after="0" w:line="360" w:lineRule="auto"/>
        <w:jc w:val="both"/>
        <w:rPr>
          <w:rFonts w:ascii="Arial" w:hAnsi="Arial" w:cs="Arial"/>
          <w:b/>
        </w:rPr>
      </w:pPr>
      <w:r w:rsidRPr="00355A00">
        <w:rPr>
          <w:rFonts w:ascii="Arial" w:hAnsi="Arial" w:cs="Arial"/>
          <w:b/>
        </w:rPr>
        <w:t>POR ELLO</w:t>
      </w:r>
      <w:r w:rsidRPr="00355A00">
        <w:rPr>
          <w:rFonts w:ascii="Arial" w:hAnsi="Arial" w:cs="Arial"/>
        </w:rPr>
        <w:t xml:space="preserve">, </w:t>
      </w:r>
      <w:r w:rsidRPr="00355A00">
        <w:rPr>
          <w:rFonts w:ascii="Arial" w:hAnsi="Arial" w:cs="Arial"/>
          <w:b/>
        </w:rPr>
        <w:t xml:space="preserve">el Concejo Deliberante del partido de Azul sanciona con fuerza de ley la </w:t>
      </w:r>
      <w:r>
        <w:rPr>
          <w:rFonts w:ascii="Arial" w:hAnsi="Arial" w:cs="Arial"/>
          <w:b/>
        </w:rPr>
        <w:t>pres</w:t>
      </w:r>
      <w:r w:rsidRPr="00355A00">
        <w:rPr>
          <w:rFonts w:ascii="Arial" w:hAnsi="Arial" w:cs="Arial"/>
          <w:b/>
        </w:rPr>
        <w:t>ente Ordenanza.</w:t>
      </w:r>
    </w:p>
    <w:p w:rsidR="00615233" w:rsidRPr="00355A00" w:rsidRDefault="00615233" w:rsidP="00B956A5">
      <w:pPr>
        <w:spacing w:after="0" w:line="360" w:lineRule="auto"/>
        <w:jc w:val="both"/>
        <w:rPr>
          <w:rFonts w:ascii="Arial" w:hAnsi="Arial" w:cs="Arial"/>
        </w:rPr>
      </w:pPr>
    </w:p>
    <w:p w:rsidR="00615233" w:rsidRPr="00355A00" w:rsidRDefault="00615233" w:rsidP="00B956A5">
      <w:pPr>
        <w:spacing w:after="0" w:line="360" w:lineRule="auto"/>
        <w:jc w:val="both"/>
        <w:rPr>
          <w:rFonts w:ascii="Arial" w:hAnsi="Arial" w:cs="Arial"/>
          <w:b/>
          <w:u w:val="single"/>
        </w:rPr>
      </w:pPr>
      <w:r w:rsidRPr="00355A00">
        <w:rPr>
          <w:rFonts w:ascii="Arial" w:hAnsi="Arial" w:cs="Arial"/>
          <w:b/>
          <w:u w:val="single"/>
        </w:rPr>
        <w:t xml:space="preserve">ORDENANZA N° </w:t>
      </w:r>
      <w:r>
        <w:rPr>
          <w:rFonts w:ascii="Arial" w:hAnsi="Arial" w:cs="Arial"/>
          <w:b/>
          <w:u w:val="single"/>
        </w:rPr>
        <w:t>5.268</w:t>
      </w:r>
      <w:r w:rsidR="00140EC3">
        <w:rPr>
          <w:rFonts w:ascii="Arial" w:hAnsi="Arial" w:cs="Arial"/>
          <w:b/>
          <w:u w:val="single"/>
        </w:rPr>
        <w:t>/2026</w:t>
      </w:r>
    </w:p>
    <w:p w:rsidR="00615233" w:rsidRPr="00615233" w:rsidRDefault="00615233" w:rsidP="00B956A5">
      <w:pPr>
        <w:spacing w:after="0" w:line="360" w:lineRule="auto"/>
        <w:jc w:val="both"/>
        <w:rPr>
          <w:rFonts w:ascii="Arial" w:hAnsi="Arial" w:cs="Arial"/>
          <w:b/>
          <w:u w:val="single"/>
        </w:rPr>
      </w:pPr>
    </w:p>
    <w:sectPr w:rsidR="00615233" w:rsidRPr="00615233" w:rsidSect="004409F1">
      <w:headerReference w:type="default" r:id="rId8"/>
      <w:footerReference w:type="default" r:id="rId9"/>
      <w:pgSz w:w="12242" w:h="20163" w:code="121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AFD" w:rsidRDefault="00504AFD" w:rsidP="0043049B">
      <w:pPr>
        <w:spacing w:after="0" w:line="240" w:lineRule="auto"/>
      </w:pPr>
      <w:r>
        <w:separator/>
      </w:r>
    </w:p>
  </w:endnote>
  <w:endnote w:type="continuationSeparator" w:id="0">
    <w:p w:rsidR="00504AFD" w:rsidRDefault="00504AFD" w:rsidP="0043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8D6" w:rsidRPr="00CE58D6" w:rsidRDefault="00CE58D6" w:rsidP="00CE58D6">
    <w:pPr>
      <w:tabs>
        <w:tab w:val="center" w:pos="4419"/>
        <w:tab w:val="right" w:pos="8838"/>
      </w:tabs>
      <w:spacing w:after="0" w:line="240" w:lineRule="auto"/>
    </w:pPr>
  </w:p>
  <w:p w:rsidR="0043049B" w:rsidRPr="00CE58D6" w:rsidRDefault="0043049B" w:rsidP="00CE58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AFD" w:rsidRDefault="00504AFD" w:rsidP="0043049B">
      <w:pPr>
        <w:spacing w:after="0" w:line="240" w:lineRule="auto"/>
      </w:pPr>
      <w:r>
        <w:separator/>
      </w:r>
    </w:p>
  </w:footnote>
  <w:footnote w:type="continuationSeparator" w:id="0">
    <w:p w:rsidR="00504AFD" w:rsidRDefault="00504AFD" w:rsidP="00430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C3E" w:rsidRPr="00695C3E" w:rsidRDefault="00695C3E" w:rsidP="0071757A">
    <w:pPr>
      <w:pStyle w:val="Encabezado"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E3EBE"/>
    <w:multiLevelType w:val="hybridMultilevel"/>
    <w:tmpl w:val="A4561F58"/>
    <w:lvl w:ilvl="0" w:tplc="72A6DD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AA278D"/>
    <w:multiLevelType w:val="hybridMultilevel"/>
    <w:tmpl w:val="7A0E0AFE"/>
    <w:lvl w:ilvl="0" w:tplc="E5EC2E8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D47678"/>
    <w:multiLevelType w:val="hybridMultilevel"/>
    <w:tmpl w:val="4BBCE3DE"/>
    <w:lvl w:ilvl="0" w:tplc="6BCA946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3273BB6"/>
    <w:multiLevelType w:val="hybridMultilevel"/>
    <w:tmpl w:val="345CF5D6"/>
    <w:lvl w:ilvl="0" w:tplc="F07680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D73875"/>
    <w:multiLevelType w:val="hybridMultilevel"/>
    <w:tmpl w:val="495A8A50"/>
    <w:lvl w:ilvl="0" w:tplc="2C0A0013">
      <w:start w:val="1"/>
      <w:numFmt w:val="upperRoman"/>
      <w:lvlText w:val="%1."/>
      <w:lvlJc w:val="right"/>
      <w:pPr>
        <w:ind w:left="1428" w:hanging="360"/>
      </w:pPr>
    </w:lvl>
    <w:lvl w:ilvl="1" w:tplc="2C0A0019" w:tentative="1">
      <w:start w:val="1"/>
      <w:numFmt w:val="lowerLetter"/>
      <w:lvlText w:val="%2."/>
      <w:lvlJc w:val="left"/>
      <w:pPr>
        <w:ind w:left="2148" w:hanging="360"/>
      </w:pPr>
    </w:lvl>
    <w:lvl w:ilvl="2" w:tplc="2C0A001B" w:tentative="1">
      <w:start w:val="1"/>
      <w:numFmt w:val="lowerRoman"/>
      <w:lvlText w:val="%3."/>
      <w:lvlJc w:val="right"/>
      <w:pPr>
        <w:ind w:left="2868" w:hanging="180"/>
      </w:pPr>
    </w:lvl>
    <w:lvl w:ilvl="3" w:tplc="2C0A000F" w:tentative="1">
      <w:start w:val="1"/>
      <w:numFmt w:val="decimal"/>
      <w:lvlText w:val="%4."/>
      <w:lvlJc w:val="left"/>
      <w:pPr>
        <w:ind w:left="3588" w:hanging="360"/>
      </w:pPr>
    </w:lvl>
    <w:lvl w:ilvl="4" w:tplc="2C0A0019" w:tentative="1">
      <w:start w:val="1"/>
      <w:numFmt w:val="lowerLetter"/>
      <w:lvlText w:val="%5."/>
      <w:lvlJc w:val="left"/>
      <w:pPr>
        <w:ind w:left="4308" w:hanging="360"/>
      </w:pPr>
    </w:lvl>
    <w:lvl w:ilvl="5" w:tplc="2C0A001B" w:tentative="1">
      <w:start w:val="1"/>
      <w:numFmt w:val="lowerRoman"/>
      <w:lvlText w:val="%6."/>
      <w:lvlJc w:val="right"/>
      <w:pPr>
        <w:ind w:left="5028" w:hanging="180"/>
      </w:pPr>
    </w:lvl>
    <w:lvl w:ilvl="6" w:tplc="2C0A000F" w:tentative="1">
      <w:start w:val="1"/>
      <w:numFmt w:val="decimal"/>
      <w:lvlText w:val="%7."/>
      <w:lvlJc w:val="left"/>
      <w:pPr>
        <w:ind w:left="5748" w:hanging="360"/>
      </w:pPr>
    </w:lvl>
    <w:lvl w:ilvl="7" w:tplc="2C0A0019" w:tentative="1">
      <w:start w:val="1"/>
      <w:numFmt w:val="lowerLetter"/>
      <w:lvlText w:val="%8."/>
      <w:lvlJc w:val="left"/>
      <w:pPr>
        <w:ind w:left="6468" w:hanging="360"/>
      </w:pPr>
    </w:lvl>
    <w:lvl w:ilvl="8" w:tplc="2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9FF4E6A"/>
    <w:multiLevelType w:val="hybridMultilevel"/>
    <w:tmpl w:val="5DCCF914"/>
    <w:lvl w:ilvl="0" w:tplc="C9347D6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07B40"/>
    <w:multiLevelType w:val="hybridMultilevel"/>
    <w:tmpl w:val="26EED10C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35E57"/>
    <w:multiLevelType w:val="hybridMultilevel"/>
    <w:tmpl w:val="06122976"/>
    <w:lvl w:ilvl="0" w:tplc="E04075B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78EF4088"/>
    <w:multiLevelType w:val="hybridMultilevel"/>
    <w:tmpl w:val="79A41410"/>
    <w:lvl w:ilvl="0" w:tplc="E5626FCC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49B"/>
    <w:rsid w:val="00002604"/>
    <w:rsid w:val="00010FED"/>
    <w:rsid w:val="00014FB2"/>
    <w:rsid w:val="00021096"/>
    <w:rsid w:val="00025425"/>
    <w:rsid w:val="000435DC"/>
    <w:rsid w:val="00045D69"/>
    <w:rsid w:val="000622EA"/>
    <w:rsid w:val="00063860"/>
    <w:rsid w:val="00071325"/>
    <w:rsid w:val="00072D3B"/>
    <w:rsid w:val="00073BA4"/>
    <w:rsid w:val="00076F38"/>
    <w:rsid w:val="00080D97"/>
    <w:rsid w:val="00081278"/>
    <w:rsid w:val="0009161C"/>
    <w:rsid w:val="0009250B"/>
    <w:rsid w:val="00093B6E"/>
    <w:rsid w:val="00093D1E"/>
    <w:rsid w:val="00094F6C"/>
    <w:rsid w:val="00097541"/>
    <w:rsid w:val="000A149A"/>
    <w:rsid w:val="000A685B"/>
    <w:rsid w:val="000A74CA"/>
    <w:rsid w:val="000A7E88"/>
    <w:rsid w:val="000C0FE5"/>
    <w:rsid w:val="000C2E51"/>
    <w:rsid w:val="000C78B2"/>
    <w:rsid w:val="000E01F1"/>
    <w:rsid w:val="000F1EF1"/>
    <w:rsid w:val="000F41D5"/>
    <w:rsid w:val="00106DFF"/>
    <w:rsid w:val="00116FE7"/>
    <w:rsid w:val="001250EC"/>
    <w:rsid w:val="00125362"/>
    <w:rsid w:val="00133CE1"/>
    <w:rsid w:val="00134D78"/>
    <w:rsid w:val="00137445"/>
    <w:rsid w:val="00140EC3"/>
    <w:rsid w:val="001608C0"/>
    <w:rsid w:val="0016602A"/>
    <w:rsid w:val="00166BB6"/>
    <w:rsid w:val="00184818"/>
    <w:rsid w:val="0018776B"/>
    <w:rsid w:val="00193151"/>
    <w:rsid w:val="00197CB7"/>
    <w:rsid w:val="001A0B83"/>
    <w:rsid w:val="001A17D2"/>
    <w:rsid w:val="001A2B2D"/>
    <w:rsid w:val="001A31B3"/>
    <w:rsid w:val="001C21B3"/>
    <w:rsid w:val="001C3B5A"/>
    <w:rsid w:val="001D044F"/>
    <w:rsid w:val="001E15B6"/>
    <w:rsid w:val="001E2261"/>
    <w:rsid w:val="001E3586"/>
    <w:rsid w:val="001F00CB"/>
    <w:rsid w:val="001F321F"/>
    <w:rsid w:val="001F51AB"/>
    <w:rsid w:val="00207C78"/>
    <w:rsid w:val="002133E4"/>
    <w:rsid w:val="002250F9"/>
    <w:rsid w:val="00233EFA"/>
    <w:rsid w:val="00261ED1"/>
    <w:rsid w:val="00270183"/>
    <w:rsid w:val="0027334C"/>
    <w:rsid w:val="0027620C"/>
    <w:rsid w:val="002770D6"/>
    <w:rsid w:val="00277698"/>
    <w:rsid w:val="002902AE"/>
    <w:rsid w:val="002923A1"/>
    <w:rsid w:val="00294D26"/>
    <w:rsid w:val="00295E19"/>
    <w:rsid w:val="002B3E98"/>
    <w:rsid w:val="002B51D6"/>
    <w:rsid w:val="002B6462"/>
    <w:rsid w:val="002B6B25"/>
    <w:rsid w:val="002C7C69"/>
    <w:rsid w:val="002D5185"/>
    <w:rsid w:val="002E0542"/>
    <w:rsid w:val="002E3458"/>
    <w:rsid w:val="002E4760"/>
    <w:rsid w:val="002E5E31"/>
    <w:rsid w:val="002F094E"/>
    <w:rsid w:val="00306DF1"/>
    <w:rsid w:val="00356417"/>
    <w:rsid w:val="003602B1"/>
    <w:rsid w:val="0037359A"/>
    <w:rsid w:val="00375E4C"/>
    <w:rsid w:val="00384BEA"/>
    <w:rsid w:val="00385DDD"/>
    <w:rsid w:val="0038759D"/>
    <w:rsid w:val="0039303D"/>
    <w:rsid w:val="0039609F"/>
    <w:rsid w:val="003A33B4"/>
    <w:rsid w:val="003C08D9"/>
    <w:rsid w:val="003C0984"/>
    <w:rsid w:val="003C3D87"/>
    <w:rsid w:val="003C4D03"/>
    <w:rsid w:val="003C7999"/>
    <w:rsid w:val="003D0D7E"/>
    <w:rsid w:val="003D29FF"/>
    <w:rsid w:val="003D5ED3"/>
    <w:rsid w:val="003D6A13"/>
    <w:rsid w:val="003E1282"/>
    <w:rsid w:val="003E1CC0"/>
    <w:rsid w:val="003E7F7B"/>
    <w:rsid w:val="003F1B29"/>
    <w:rsid w:val="003F6C12"/>
    <w:rsid w:val="003F7DC8"/>
    <w:rsid w:val="00403F39"/>
    <w:rsid w:val="0041000F"/>
    <w:rsid w:val="0041399E"/>
    <w:rsid w:val="00413C08"/>
    <w:rsid w:val="00422AAE"/>
    <w:rsid w:val="0043049B"/>
    <w:rsid w:val="00432EDF"/>
    <w:rsid w:val="0043335B"/>
    <w:rsid w:val="004401CF"/>
    <w:rsid w:val="004409F1"/>
    <w:rsid w:val="00442E6A"/>
    <w:rsid w:val="004430BB"/>
    <w:rsid w:val="00457362"/>
    <w:rsid w:val="00457B70"/>
    <w:rsid w:val="0046500D"/>
    <w:rsid w:val="004711A6"/>
    <w:rsid w:val="00471FAE"/>
    <w:rsid w:val="00473B3B"/>
    <w:rsid w:val="00475E4C"/>
    <w:rsid w:val="004823D8"/>
    <w:rsid w:val="004922B1"/>
    <w:rsid w:val="004A04FE"/>
    <w:rsid w:val="004B1AE0"/>
    <w:rsid w:val="004B4FBE"/>
    <w:rsid w:val="004C2D43"/>
    <w:rsid w:val="004D1D3C"/>
    <w:rsid w:val="004D20BC"/>
    <w:rsid w:val="004D2B05"/>
    <w:rsid w:val="004E07F8"/>
    <w:rsid w:val="004E185D"/>
    <w:rsid w:val="004E322D"/>
    <w:rsid w:val="004E4515"/>
    <w:rsid w:val="004E7958"/>
    <w:rsid w:val="004F468B"/>
    <w:rsid w:val="00504AFD"/>
    <w:rsid w:val="00505639"/>
    <w:rsid w:val="00507672"/>
    <w:rsid w:val="0051093F"/>
    <w:rsid w:val="005155D1"/>
    <w:rsid w:val="00515C39"/>
    <w:rsid w:val="00521CF2"/>
    <w:rsid w:val="0053171D"/>
    <w:rsid w:val="0053246F"/>
    <w:rsid w:val="00540196"/>
    <w:rsid w:val="005410FE"/>
    <w:rsid w:val="00547694"/>
    <w:rsid w:val="00553A23"/>
    <w:rsid w:val="00560BC7"/>
    <w:rsid w:val="0057693C"/>
    <w:rsid w:val="0057778A"/>
    <w:rsid w:val="00586685"/>
    <w:rsid w:val="005948AF"/>
    <w:rsid w:val="00594FF3"/>
    <w:rsid w:val="005A2B1D"/>
    <w:rsid w:val="005A3A05"/>
    <w:rsid w:val="005A3ED0"/>
    <w:rsid w:val="005A6F73"/>
    <w:rsid w:val="005B281B"/>
    <w:rsid w:val="005C3253"/>
    <w:rsid w:val="005E4C33"/>
    <w:rsid w:val="005E5335"/>
    <w:rsid w:val="005F5F23"/>
    <w:rsid w:val="00601013"/>
    <w:rsid w:val="00603232"/>
    <w:rsid w:val="00605F57"/>
    <w:rsid w:val="00612D48"/>
    <w:rsid w:val="00615233"/>
    <w:rsid w:val="006220DE"/>
    <w:rsid w:val="00622E0D"/>
    <w:rsid w:val="00631C79"/>
    <w:rsid w:val="00650861"/>
    <w:rsid w:val="00650A27"/>
    <w:rsid w:val="006521D3"/>
    <w:rsid w:val="00660A00"/>
    <w:rsid w:val="00695C3E"/>
    <w:rsid w:val="006B092F"/>
    <w:rsid w:val="006B337C"/>
    <w:rsid w:val="006B6535"/>
    <w:rsid w:val="006B7CE2"/>
    <w:rsid w:val="006C0D66"/>
    <w:rsid w:val="006C2578"/>
    <w:rsid w:val="006D6E76"/>
    <w:rsid w:val="006F07B5"/>
    <w:rsid w:val="0070557E"/>
    <w:rsid w:val="007064CD"/>
    <w:rsid w:val="007129A0"/>
    <w:rsid w:val="0071757A"/>
    <w:rsid w:val="00732E37"/>
    <w:rsid w:val="007338DD"/>
    <w:rsid w:val="007357B7"/>
    <w:rsid w:val="00753E71"/>
    <w:rsid w:val="00754555"/>
    <w:rsid w:val="00755730"/>
    <w:rsid w:val="007557A1"/>
    <w:rsid w:val="00756359"/>
    <w:rsid w:val="00757C2A"/>
    <w:rsid w:val="00760EA4"/>
    <w:rsid w:val="0076660E"/>
    <w:rsid w:val="00770321"/>
    <w:rsid w:val="007746C9"/>
    <w:rsid w:val="007829AC"/>
    <w:rsid w:val="00791CC4"/>
    <w:rsid w:val="0079383A"/>
    <w:rsid w:val="00794114"/>
    <w:rsid w:val="0079566D"/>
    <w:rsid w:val="007A00D3"/>
    <w:rsid w:val="007A6787"/>
    <w:rsid w:val="007B3A93"/>
    <w:rsid w:val="007B636F"/>
    <w:rsid w:val="007C0B96"/>
    <w:rsid w:val="007C742B"/>
    <w:rsid w:val="007D018F"/>
    <w:rsid w:val="007D3879"/>
    <w:rsid w:val="007E00F5"/>
    <w:rsid w:val="007E3D2D"/>
    <w:rsid w:val="007F0B06"/>
    <w:rsid w:val="007F7CC3"/>
    <w:rsid w:val="008045B4"/>
    <w:rsid w:val="00816814"/>
    <w:rsid w:val="00820D07"/>
    <w:rsid w:val="00820D34"/>
    <w:rsid w:val="00824BE4"/>
    <w:rsid w:val="0083183D"/>
    <w:rsid w:val="00833292"/>
    <w:rsid w:val="00834E50"/>
    <w:rsid w:val="00836F49"/>
    <w:rsid w:val="00837AD3"/>
    <w:rsid w:val="00840165"/>
    <w:rsid w:val="0084317F"/>
    <w:rsid w:val="00851E88"/>
    <w:rsid w:val="00852CDE"/>
    <w:rsid w:val="008722A0"/>
    <w:rsid w:val="00877ED6"/>
    <w:rsid w:val="0089305A"/>
    <w:rsid w:val="00894583"/>
    <w:rsid w:val="00894AF5"/>
    <w:rsid w:val="008A0469"/>
    <w:rsid w:val="008A3945"/>
    <w:rsid w:val="008A5F4A"/>
    <w:rsid w:val="008B4B9E"/>
    <w:rsid w:val="008B6B80"/>
    <w:rsid w:val="008C39CD"/>
    <w:rsid w:val="008C6C2A"/>
    <w:rsid w:val="008F7010"/>
    <w:rsid w:val="0090260A"/>
    <w:rsid w:val="00902778"/>
    <w:rsid w:val="00923D6D"/>
    <w:rsid w:val="00925D95"/>
    <w:rsid w:val="00943A48"/>
    <w:rsid w:val="009440E1"/>
    <w:rsid w:val="00947B97"/>
    <w:rsid w:val="00947C36"/>
    <w:rsid w:val="00961693"/>
    <w:rsid w:val="00962F1D"/>
    <w:rsid w:val="00964891"/>
    <w:rsid w:val="00970D46"/>
    <w:rsid w:val="0097675D"/>
    <w:rsid w:val="00977FA6"/>
    <w:rsid w:val="00987341"/>
    <w:rsid w:val="009A458C"/>
    <w:rsid w:val="009B1C51"/>
    <w:rsid w:val="009B25BF"/>
    <w:rsid w:val="009B30F1"/>
    <w:rsid w:val="009C4B54"/>
    <w:rsid w:val="009C4C94"/>
    <w:rsid w:val="009D439F"/>
    <w:rsid w:val="009D4F8A"/>
    <w:rsid w:val="009D65E2"/>
    <w:rsid w:val="009E13DA"/>
    <w:rsid w:val="009E6D20"/>
    <w:rsid w:val="009F1B12"/>
    <w:rsid w:val="00A01291"/>
    <w:rsid w:val="00A07DAB"/>
    <w:rsid w:val="00A10E83"/>
    <w:rsid w:val="00A20878"/>
    <w:rsid w:val="00A2756F"/>
    <w:rsid w:val="00A32F6A"/>
    <w:rsid w:val="00A44E0D"/>
    <w:rsid w:val="00A5084E"/>
    <w:rsid w:val="00A5773E"/>
    <w:rsid w:val="00A60564"/>
    <w:rsid w:val="00A644F4"/>
    <w:rsid w:val="00A8496F"/>
    <w:rsid w:val="00A84A64"/>
    <w:rsid w:val="00A913A5"/>
    <w:rsid w:val="00AA46E2"/>
    <w:rsid w:val="00AC0047"/>
    <w:rsid w:val="00AC40FC"/>
    <w:rsid w:val="00AE25F3"/>
    <w:rsid w:val="00AE5ACB"/>
    <w:rsid w:val="00B05958"/>
    <w:rsid w:val="00B20119"/>
    <w:rsid w:val="00B40607"/>
    <w:rsid w:val="00B40A21"/>
    <w:rsid w:val="00B57120"/>
    <w:rsid w:val="00B57D48"/>
    <w:rsid w:val="00B840A7"/>
    <w:rsid w:val="00B91250"/>
    <w:rsid w:val="00B93056"/>
    <w:rsid w:val="00B956A5"/>
    <w:rsid w:val="00B96339"/>
    <w:rsid w:val="00BA2EEF"/>
    <w:rsid w:val="00BC662F"/>
    <w:rsid w:val="00BD0007"/>
    <w:rsid w:val="00BD125D"/>
    <w:rsid w:val="00BD646D"/>
    <w:rsid w:val="00BD7486"/>
    <w:rsid w:val="00BE0138"/>
    <w:rsid w:val="00BE1759"/>
    <w:rsid w:val="00BE3F51"/>
    <w:rsid w:val="00BE67A8"/>
    <w:rsid w:val="00BE7EC6"/>
    <w:rsid w:val="00BE7EF0"/>
    <w:rsid w:val="00BF3C49"/>
    <w:rsid w:val="00C00117"/>
    <w:rsid w:val="00C01518"/>
    <w:rsid w:val="00C0248D"/>
    <w:rsid w:val="00C136E3"/>
    <w:rsid w:val="00C34184"/>
    <w:rsid w:val="00C34317"/>
    <w:rsid w:val="00C41389"/>
    <w:rsid w:val="00C47030"/>
    <w:rsid w:val="00C56813"/>
    <w:rsid w:val="00C640EA"/>
    <w:rsid w:val="00C73D2A"/>
    <w:rsid w:val="00C755F1"/>
    <w:rsid w:val="00C91D57"/>
    <w:rsid w:val="00C92ACD"/>
    <w:rsid w:val="00CC2C94"/>
    <w:rsid w:val="00CC736F"/>
    <w:rsid w:val="00CD2D9C"/>
    <w:rsid w:val="00CD3EAA"/>
    <w:rsid w:val="00CD5FE2"/>
    <w:rsid w:val="00CD6108"/>
    <w:rsid w:val="00CE034B"/>
    <w:rsid w:val="00CE05E4"/>
    <w:rsid w:val="00CE58D6"/>
    <w:rsid w:val="00D07088"/>
    <w:rsid w:val="00D10A75"/>
    <w:rsid w:val="00D21CF8"/>
    <w:rsid w:val="00D263A9"/>
    <w:rsid w:val="00D33380"/>
    <w:rsid w:val="00D3665D"/>
    <w:rsid w:val="00D37933"/>
    <w:rsid w:val="00D421F8"/>
    <w:rsid w:val="00D44A03"/>
    <w:rsid w:val="00D51AA5"/>
    <w:rsid w:val="00D6365D"/>
    <w:rsid w:val="00D6665C"/>
    <w:rsid w:val="00D70516"/>
    <w:rsid w:val="00D72392"/>
    <w:rsid w:val="00D870C7"/>
    <w:rsid w:val="00D960A8"/>
    <w:rsid w:val="00DA6A7F"/>
    <w:rsid w:val="00DB226E"/>
    <w:rsid w:val="00DB28DC"/>
    <w:rsid w:val="00DD4FCF"/>
    <w:rsid w:val="00DF0DCE"/>
    <w:rsid w:val="00DF5801"/>
    <w:rsid w:val="00DF583B"/>
    <w:rsid w:val="00E04DA2"/>
    <w:rsid w:val="00E05F64"/>
    <w:rsid w:val="00E15003"/>
    <w:rsid w:val="00E212C0"/>
    <w:rsid w:val="00E26A0A"/>
    <w:rsid w:val="00E2754D"/>
    <w:rsid w:val="00E37A7A"/>
    <w:rsid w:val="00E42C81"/>
    <w:rsid w:val="00E5345C"/>
    <w:rsid w:val="00E6392A"/>
    <w:rsid w:val="00E64708"/>
    <w:rsid w:val="00E67198"/>
    <w:rsid w:val="00E7202D"/>
    <w:rsid w:val="00E76337"/>
    <w:rsid w:val="00E858C8"/>
    <w:rsid w:val="00EA32D0"/>
    <w:rsid w:val="00EA5CCC"/>
    <w:rsid w:val="00EA5EAD"/>
    <w:rsid w:val="00EA7CC0"/>
    <w:rsid w:val="00EC4C7F"/>
    <w:rsid w:val="00ED78AA"/>
    <w:rsid w:val="00EE18F5"/>
    <w:rsid w:val="00EE28E9"/>
    <w:rsid w:val="00EE36D9"/>
    <w:rsid w:val="00EF7BE9"/>
    <w:rsid w:val="00F02165"/>
    <w:rsid w:val="00F16362"/>
    <w:rsid w:val="00F27903"/>
    <w:rsid w:val="00F32949"/>
    <w:rsid w:val="00F359BD"/>
    <w:rsid w:val="00F42ECE"/>
    <w:rsid w:val="00F44494"/>
    <w:rsid w:val="00F476D1"/>
    <w:rsid w:val="00F52DF7"/>
    <w:rsid w:val="00F7098C"/>
    <w:rsid w:val="00F710D1"/>
    <w:rsid w:val="00F910B4"/>
    <w:rsid w:val="00F92347"/>
    <w:rsid w:val="00F93510"/>
    <w:rsid w:val="00FA6100"/>
    <w:rsid w:val="00FA7061"/>
    <w:rsid w:val="00FB1C11"/>
    <w:rsid w:val="00FB379E"/>
    <w:rsid w:val="00FB6178"/>
    <w:rsid w:val="00FC505D"/>
    <w:rsid w:val="00FC7196"/>
    <w:rsid w:val="00FD361F"/>
    <w:rsid w:val="00FD3AD2"/>
    <w:rsid w:val="00FD73E9"/>
    <w:rsid w:val="00FE232B"/>
    <w:rsid w:val="00FE34A0"/>
    <w:rsid w:val="00FE6DCB"/>
    <w:rsid w:val="00FF11FC"/>
    <w:rsid w:val="00FF5DE0"/>
    <w:rsid w:val="00FF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5:docId w15:val="{52A2701F-0601-41AA-AAB8-FFF69A1A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0C7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049B"/>
  </w:style>
  <w:style w:type="paragraph" w:styleId="Piedepgina">
    <w:name w:val="footer"/>
    <w:basedOn w:val="Normal"/>
    <w:link w:val="PiedepginaCar"/>
    <w:uiPriority w:val="99"/>
    <w:unhideWhenUsed/>
    <w:rsid w:val="004304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049B"/>
  </w:style>
  <w:style w:type="character" w:styleId="Hipervnculo">
    <w:name w:val="Hyperlink"/>
    <w:uiPriority w:val="99"/>
    <w:unhideWhenUsed/>
    <w:rsid w:val="00D7051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C39CD"/>
    <w:pPr>
      <w:ind w:left="720"/>
      <w:contextualSpacing/>
    </w:pPr>
  </w:style>
  <w:style w:type="paragraph" w:customStyle="1" w:styleId="xmsonormal">
    <w:name w:val="x_msonormal"/>
    <w:basedOn w:val="Normal"/>
    <w:rsid w:val="008045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95C3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B7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930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paragraph" w:styleId="Textonotapie">
    <w:name w:val="footnote text"/>
    <w:basedOn w:val="Normal"/>
    <w:link w:val="TextonotapieCar"/>
    <w:uiPriority w:val="99"/>
    <w:unhideWhenUsed/>
    <w:rsid w:val="00432EDF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432EDF"/>
    <w:rPr>
      <w:lang w:eastAsia="en-US"/>
    </w:rPr>
  </w:style>
  <w:style w:type="character" w:styleId="Refdenotaalpie">
    <w:name w:val="footnote reference"/>
    <w:uiPriority w:val="99"/>
    <w:unhideWhenUsed/>
    <w:rsid w:val="00432EDF"/>
    <w:rPr>
      <w:vertAlign w:val="superscript"/>
    </w:rPr>
  </w:style>
  <w:style w:type="paragraph" w:customStyle="1" w:styleId="Default">
    <w:name w:val="Default"/>
    <w:rsid w:val="00432ED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3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7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3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454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90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2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EF192-CE5B-488C-B6CC-FD6E3F9E5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348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Subsecretaría Legal y Técnica</vt:lpstr>
    </vt:vector>
  </TitlesOfParts>
  <Company>SystemNet Computer</Company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Subsecretaría Legal y Técnica</dc:title>
  <dc:creator>legales</dc:creator>
  <cp:lastModifiedBy>usuario</cp:lastModifiedBy>
  <cp:revision>7</cp:revision>
  <cp:lastPrinted>2025-09-19T14:15:00Z</cp:lastPrinted>
  <dcterms:created xsi:type="dcterms:W3CDTF">2026-01-15T15:15:00Z</dcterms:created>
  <dcterms:modified xsi:type="dcterms:W3CDTF">2026-04-24T13:43:00Z</dcterms:modified>
</cp:coreProperties>
</file>