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0A4F" w:rsidRPr="00AA3814" w:rsidRDefault="00166191" w:rsidP="00550692">
      <w:pPr>
        <w:pStyle w:val="Normal1"/>
        <w:spacing w:line="360" w:lineRule="auto"/>
        <w:jc w:val="right"/>
        <w:rPr>
          <w:b/>
          <w:bCs/>
          <w:u w:val="single"/>
          <w:lang w:val="es-ES"/>
        </w:rPr>
      </w:pPr>
      <w:r w:rsidRPr="00AA3814">
        <w:rPr>
          <w:b/>
          <w:bCs/>
          <w:u w:val="single"/>
          <w:lang w:val="es-ES"/>
        </w:rPr>
        <w:t>COMUNICACIÓN</w:t>
      </w:r>
      <w:r w:rsidR="00AA3814" w:rsidRPr="00AA3814">
        <w:rPr>
          <w:b/>
          <w:bCs/>
          <w:u w:val="single"/>
          <w:lang w:val="es-ES"/>
        </w:rPr>
        <w:t xml:space="preserve"> NÚMERO 2</w:t>
      </w:r>
      <w:r w:rsidR="000B7450">
        <w:rPr>
          <w:b/>
          <w:bCs/>
          <w:u w:val="single"/>
          <w:lang w:val="es-ES"/>
        </w:rPr>
        <w:t>.</w:t>
      </w:r>
      <w:r w:rsidR="00AA3814" w:rsidRPr="00AA3814">
        <w:rPr>
          <w:b/>
          <w:bCs/>
          <w:u w:val="single"/>
          <w:lang w:val="es-ES"/>
        </w:rPr>
        <w:t>876</w:t>
      </w:r>
    </w:p>
    <w:p w:rsidR="00D20A4F" w:rsidRPr="00AA3814" w:rsidRDefault="00D20A4F" w:rsidP="00550692">
      <w:pPr>
        <w:pStyle w:val="Normal1"/>
        <w:spacing w:line="360" w:lineRule="auto"/>
        <w:jc w:val="center"/>
        <w:rPr>
          <w:b/>
          <w:bCs/>
          <w:lang w:val="es-ES"/>
        </w:rPr>
      </w:pPr>
    </w:p>
    <w:p w:rsidR="00550692" w:rsidRDefault="00550692" w:rsidP="00550692">
      <w:pPr>
        <w:pStyle w:val="Normal1"/>
        <w:spacing w:line="360" w:lineRule="auto"/>
        <w:jc w:val="both"/>
        <w:rPr>
          <w:b/>
          <w:lang w:val="es-ES"/>
        </w:rPr>
      </w:pPr>
      <w:r w:rsidRPr="00F41C0E">
        <w:rPr>
          <w:b/>
          <w:caps/>
          <w:lang w:val="es-ES"/>
        </w:rPr>
        <w:t>Expediente</w:t>
      </w:r>
      <w:r w:rsidRPr="00F41C0E">
        <w:rPr>
          <w:b/>
          <w:lang w:val="es-ES"/>
        </w:rPr>
        <w:t xml:space="preserve"> Nº 17.12</w:t>
      </w:r>
      <w:r>
        <w:rPr>
          <w:b/>
          <w:lang w:val="es-ES"/>
        </w:rPr>
        <w:t>6</w:t>
      </w:r>
      <w:r w:rsidRPr="00F41C0E">
        <w:rPr>
          <w:b/>
          <w:lang w:val="es-ES"/>
        </w:rPr>
        <w:t>/2026 C.D. (Archivo Nº 3</w:t>
      </w:r>
      <w:r>
        <w:rPr>
          <w:b/>
          <w:lang w:val="es-ES"/>
        </w:rPr>
        <w:t>18</w:t>
      </w:r>
      <w:r w:rsidRPr="00F41C0E">
        <w:rPr>
          <w:b/>
          <w:lang w:val="es-ES"/>
        </w:rPr>
        <w:t xml:space="preserve">/2026). CONCEJALES </w:t>
      </w:r>
      <w:r w:rsidR="000B7450">
        <w:rPr>
          <w:b/>
          <w:lang w:val="es-ES"/>
        </w:rPr>
        <w:t>DE</w:t>
      </w:r>
      <w:r>
        <w:rPr>
          <w:b/>
          <w:lang w:val="es-ES"/>
        </w:rPr>
        <w:t xml:space="preserve">L PARTIDO DE </w:t>
      </w:r>
      <w:r w:rsidRPr="00F41C0E">
        <w:rPr>
          <w:b/>
          <w:lang w:val="es-ES"/>
        </w:rPr>
        <w:t>AZUL. Elevan proyecto de Comunicación r</w:t>
      </w:r>
      <w:r>
        <w:rPr>
          <w:b/>
          <w:lang w:val="es-ES"/>
        </w:rPr>
        <w:t>elacionado con la reanudación y continuidad de la obra de constr</w:t>
      </w:r>
      <w:r w:rsidR="000B7450">
        <w:rPr>
          <w:b/>
          <w:lang w:val="es-ES"/>
        </w:rPr>
        <w:t>ucción del edificio propio del I</w:t>
      </w:r>
      <w:r>
        <w:rPr>
          <w:b/>
          <w:lang w:val="es-ES"/>
        </w:rPr>
        <w:t xml:space="preserve">nstituto Superior de Formación Docente y Técnica N° 2 “Profesora Marie </w:t>
      </w:r>
      <w:proofErr w:type="spellStart"/>
      <w:r>
        <w:rPr>
          <w:b/>
          <w:lang w:val="es-ES"/>
        </w:rPr>
        <w:t>Malere</w:t>
      </w:r>
      <w:proofErr w:type="spellEnd"/>
      <w:r>
        <w:rPr>
          <w:b/>
          <w:lang w:val="es-ES"/>
        </w:rPr>
        <w:t>”.</w:t>
      </w:r>
    </w:p>
    <w:p w:rsidR="00550692" w:rsidRDefault="00550692" w:rsidP="00550692">
      <w:pPr>
        <w:pStyle w:val="Normal1"/>
        <w:spacing w:line="360" w:lineRule="auto"/>
        <w:jc w:val="both"/>
        <w:rPr>
          <w:b/>
          <w:bCs/>
          <w:lang w:val="es-ES"/>
        </w:rPr>
      </w:pPr>
    </w:p>
    <w:p w:rsidR="00D20A4F" w:rsidRPr="00AA3814" w:rsidRDefault="00166191" w:rsidP="00550692">
      <w:pPr>
        <w:pStyle w:val="Normal1"/>
        <w:spacing w:line="360" w:lineRule="auto"/>
        <w:jc w:val="both"/>
        <w:rPr>
          <w:lang w:val="es-ES"/>
        </w:rPr>
      </w:pPr>
      <w:r w:rsidRPr="00AA3814">
        <w:rPr>
          <w:b/>
          <w:bCs/>
          <w:lang w:val="es-ES"/>
        </w:rPr>
        <w:t>VISTA</w:t>
      </w:r>
      <w:r w:rsidR="00D47A86" w:rsidRPr="00AA3814">
        <w:rPr>
          <w:b/>
          <w:bCs/>
          <w:lang w:val="es-ES"/>
        </w:rPr>
        <w:t>S</w:t>
      </w:r>
      <w:r w:rsidRPr="00AA3814">
        <w:rPr>
          <w:b/>
          <w:bCs/>
          <w:lang w:val="es-ES"/>
        </w:rPr>
        <w:t xml:space="preserve"> </w:t>
      </w:r>
      <w:r w:rsidRPr="00AA3814">
        <w:rPr>
          <w:lang w:val="es-ES"/>
        </w:rPr>
        <w:t xml:space="preserve">la paralización de la obra de construcción del edificio propio del Instituto Superior de Formación Docente y Técnica Nº 2 “Profesora Marie </w:t>
      </w:r>
      <w:proofErr w:type="spellStart"/>
      <w:r w:rsidRPr="00AA3814">
        <w:rPr>
          <w:lang w:val="es-ES"/>
        </w:rPr>
        <w:t>Malere</w:t>
      </w:r>
      <w:proofErr w:type="spellEnd"/>
      <w:r w:rsidRPr="00AA3814">
        <w:rPr>
          <w:lang w:val="es-ES"/>
        </w:rPr>
        <w:t>”, ubicada en calle Güemes Oeste, entre Avendaño y Cabo González; la Licitación Pública provincial Nº 16/2024; y la resp</w:t>
      </w:r>
      <w:r w:rsidR="000B7450">
        <w:rPr>
          <w:lang w:val="es-ES"/>
        </w:rPr>
        <w:t>onsabilidad del Gobierno de la p</w:t>
      </w:r>
      <w:r w:rsidRPr="00AA3814">
        <w:rPr>
          <w:lang w:val="es-ES"/>
        </w:rPr>
        <w:t>rovincia de Buenos Aires en su ejecución, financiamiento, control y finalización.</w:t>
      </w:r>
    </w:p>
    <w:p w:rsidR="00D20A4F" w:rsidRPr="00AA3814" w:rsidRDefault="00D20A4F" w:rsidP="00550692">
      <w:pPr>
        <w:pStyle w:val="Normal1"/>
        <w:spacing w:line="360" w:lineRule="auto"/>
        <w:jc w:val="both"/>
        <w:rPr>
          <w:lang w:val="es-ES"/>
        </w:rPr>
      </w:pPr>
    </w:p>
    <w:p w:rsidR="00D20A4F" w:rsidRPr="00AA3814" w:rsidRDefault="00166191" w:rsidP="00550692">
      <w:pPr>
        <w:pStyle w:val="Normal1"/>
        <w:spacing w:line="360" w:lineRule="auto"/>
        <w:ind w:firstLine="850"/>
        <w:jc w:val="both"/>
        <w:rPr>
          <w:lang w:val="es-ES"/>
        </w:rPr>
      </w:pPr>
      <w:r w:rsidRPr="00AA3814">
        <w:rPr>
          <w:b/>
          <w:bCs/>
          <w:lang w:val="es-ES"/>
        </w:rPr>
        <w:t>Y CONSIDERANDO</w:t>
      </w:r>
    </w:p>
    <w:p w:rsidR="00D20A4F" w:rsidRPr="00AA3814" w:rsidRDefault="00166191" w:rsidP="00550692">
      <w:pPr>
        <w:pStyle w:val="Normal1"/>
        <w:spacing w:line="360" w:lineRule="auto"/>
        <w:ind w:firstLine="850"/>
        <w:jc w:val="both"/>
        <w:rPr>
          <w:lang w:val="es-ES"/>
        </w:rPr>
      </w:pPr>
      <w:r w:rsidRPr="00AA3814">
        <w:rPr>
          <w:lang w:val="es-ES"/>
        </w:rPr>
        <w:t>Que el Instituto Superior de Formación Docente y Técnica Nº 2 constituye una institución educativa fundamental para Azul y la región, con una extensa trayectoria en la formación de docentes y técnicos y una oferta académica que convoca a estudiantes de todo el partido de Azul y localidades de la zona.</w:t>
      </w:r>
    </w:p>
    <w:p w:rsidR="00D20A4F" w:rsidRPr="00AA3814" w:rsidRDefault="00166191" w:rsidP="00550692">
      <w:pPr>
        <w:pStyle w:val="Normal1"/>
        <w:spacing w:line="360" w:lineRule="auto"/>
        <w:ind w:firstLine="850"/>
        <w:jc w:val="both"/>
        <w:rPr>
          <w:lang w:val="es-ES"/>
        </w:rPr>
      </w:pPr>
      <w:r w:rsidRPr="00AA3814">
        <w:rPr>
          <w:lang w:val="es-ES"/>
        </w:rPr>
        <w:t>Que, desde su creación, la institución no ha contado con un edificio propio adecuado a la dimensión alcanzada por su comunidad educativa, funcionando durante décadas en espacios compartidos que limitan sus posibilidades de crecimiento y el desarrollo pleno de sus actividades académicas.</w:t>
      </w:r>
    </w:p>
    <w:p w:rsidR="00D20A4F" w:rsidRPr="00AA3814" w:rsidRDefault="00166191" w:rsidP="00550692">
      <w:pPr>
        <w:pStyle w:val="Normal1"/>
        <w:spacing w:line="360" w:lineRule="auto"/>
        <w:ind w:firstLine="850"/>
        <w:jc w:val="both"/>
        <w:rPr>
          <w:lang w:val="es-ES"/>
        </w:rPr>
      </w:pPr>
      <w:r w:rsidRPr="00AA3814">
        <w:rPr>
          <w:lang w:val="es-ES"/>
        </w:rPr>
        <w:t xml:space="preserve">Que la construcción de una sede propia representa una demanda histórica sostenida por estudiantes, docentes, directivos, graduados y por la comunidad </w:t>
      </w:r>
      <w:proofErr w:type="spellStart"/>
      <w:r w:rsidRPr="00AA3814">
        <w:rPr>
          <w:lang w:val="es-ES"/>
        </w:rPr>
        <w:t>azuleña</w:t>
      </w:r>
      <w:proofErr w:type="spellEnd"/>
      <w:r w:rsidRPr="00AA3814">
        <w:rPr>
          <w:lang w:val="es-ES"/>
        </w:rPr>
        <w:t xml:space="preserve"> en su conjunto.</w:t>
      </w:r>
    </w:p>
    <w:p w:rsidR="00D20A4F" w:rsidRPr="00AA3814" w:rsidRDefault="00166191" w:rsidP="00550692">
      <w:pPr>
        <w:pStyle w:val="Normal1"/>
        <w:spacing w:line="360" w:lineRule="auto"/>
        <w:ind w:firstLine="850"/>
        <w:jc w:val="both"/>
        <w:rPr>
          <w:lang w:val="es-ES"/>
        </w:rPr>
      </w:pPr>
      <w:r w:rsidRPr="00AA3814">
        <w:rPr>
          <w:lang w:val="es-ES"/>
        </w:rPr>
        <w:t>Que durante años se sucedieron distintos anuncios y procedimientos destinados a concretar el edificio propio, sin que la comunidad educativa pudiera ver materializada definitivamente esta demanda histórica.</w:t>
      </w:r>
    </w:p>
    <w:p w:rsidR="00D20A4F" w:rsidRPr="00AA3814" w:rsidRDefault="00166191" w:rsidP="00550692">
      <w:pPr>
        <w:pStyle w:val="Normal1"/>
        <w:spacing w:line="360" w:lineRule="auto"/>
        <w:ind w:firstLine="850"/>
        <w:jc w:val="both"/>
        <w:rPr>
          <w:lang w:val="es-ES"/>
        </w:rPr>
      </w:pPr>
      <w:r w:rsidRPr="00AA3814">
        <w:rPr>
          <w:lang w:val="es-ES"/>
        </w:rPr>
        <w:t>Que la Dirección Genera</w:t>
      </w:r>
      <w:r w:rsidR="000B7450">
        <w:rPr>
          <w:lang w:val="es-ES"/>
        </w:rPr>
        <w:t>l de Cultura y Educación de la p</w:t>
      </w:r>
      <w:r w:rsidRPr="00AA3814">
        <w:rPr>
          <w:lang w:val="es-ES"/>
        </w:rPr>
        <w:t>rovincia de Buenos Aires convocó a la Licitación Pública Nº 16/2024, tramitada mediante el expediente EX-2024-24005038-GDEBA-SDCADDGCYE, para la construcción del nuevo edificio.</w:t>
      </w:r>
    </w:p>
    <w:p w:rsidR="00D20A4F" w:rsidRPr="00AA3814" w:rsidRDefault="00166191" w:rsidP="00550692">
      <w:pPr>
        <w:pStyle w:val="Normal1"/>
        <w:spacing w:line="360" w:lineRule="auto"/>
        <w:ind w:firstLine="850"/>
        <w:jc w:val="both"/>
        <w:rPr>
          <w:lang w:val="es-ES"/>
        </w:rPr>
      </w:pPr>
      <w:r w:rsidRPr="00AA3814">
        <w:rPr>
          <w:lang w:val="es-ES"/>
        </w:rPr>
        <w:t>Que el pliego correspondiente a dicho procedimiento estableció un presupuesto oficial de pesos dos mil cuatrocientos doce millones ochocientos cuarenta</w:t>
      </w:r>
      <w:r w:rsidR="00550692">
        <w:rPr>
          <w:lang w:val="es-ES"/>
        </w:rPr>
        <w:t xml:space="preserve"> </w:t>
      </w:r>
      <w:r w:rsidRPr="00AA3814">
        <w:rPr>
          <w:lang w:val="es-ES"/>
        </w:rPr>
        <w:lastRenderedPageBreak/>
        <w:t>mil ciento treinta y seis con cincuenta y tres centavos ($2.412.840.136,53), calculado a valores del mes de abril de 2024.</w:t>
      </w:r>
    </w:p>
    <w:p w:rsidR="00D20A4F" w:rsidRPr="00AA3814" w:rsidRDefault="00166191" w:rsidP="00550692">
      <w:pPr>
        <w:pStyle w:val="Normal1"/>
        <w:spacing w:line="360" w:lineRule="auto"/>
        <w:ind w:firstLine="850"/>
        <w:jc w:val="both"/>
        <w:rPr>
          <w:lang w:val="es-ES"/>
        </w:rPr>
      </w:pPr>
      <w:r w:rsidRPr="00AA3814">
        <w:rPr>
          <w:lang w:val="es-ES"/>
        </w:rPr>
        <w:t xml:space="preserve">Que el mismo instrumento fijó un plazo de ejecución de trescientos sesenta </w:t>
      </w:r>
      <w:r w:rsidR="00AA3814">
        <w:rPr>
          <w:lang w:val="es-ES"/>
        </w:rPr>
        <w:t>y cinco</w:t>
      </w:r>
      <w:r w:rsidRPr="00AA3814">
        <w:rPr>
          <w:lang w:val="es-ES"/>
        </w:rPr>
        <w:t xml:space="preserve"> (365) días, contados desde la fecha del acta de inicio de obra.</w:t>
      </w:r>
    </w:p>
    <w:p w:rsidR="00D20A4F" w:rsidRPr="00AA3814" w:rsidRDefault="00166191" w:rsidP="00550692">
      <w:pPr>
        <w:pStyle w:val="Normal1"/>
        <w:spacing w:line="360" w:lineRule="auto"/>
        <w:ind w:firstLine="850"/>
        <w:jc w:val="both"/>
        <w:rPr>
          <w:lang w:val="es-ES"/>
        </w:rPr>
      </w:pPr>
      <w:r w:rsidRPr="00AA3814">
        <w:rPr>
          <w:lang w:val="es-ES"/>
        </w:rPr>
        <w:t>Que, al anunciarse públicamente el comienzo de los trabajos, el 26 de marzo de 2025, se informó una inversión de PESOS DOS MIL CUATROCIENTOS CUARENTA Y NUEVE MILLONES NOVECIENTOS NOVENTA Y CUATRO MIL SEISCIENTOS DIECISÉIS CON CUARENTA CENTAVOS ($2.449.994.616,40) y un plazo de ejecución de trescientos cincuenta (350) días.</w:t>
      </w:r>
    </w:p>
    <w:p w:rsidR="00D20A4F" w:rsidRPr="00AA3814" w:rsidRDefault="00166191" w:rsidP="00550692">
      <w:pPr>
        <w:pStyle w:val="Normal1"/>
        <w:spacing w:line="360" w:lineRule="auto"/>
        <w:ind w:firstLine="850"/>
        <w:jc w:val="both"/>
        <w:rPr>
          <w:lang w:val="es-ES"/>
        </w:rPr>
      </w:pPr>
      <w:r w:rsidRPr="00AA3814">
        <w:rPr>
          <w:lang w:val="es-ES"/>
        </w:rPr>
        <w:t>Que el comienzo de los trabajos fue presentado públicamente como resultado de una decisi</w:t>
      </w:r>
      <w:r w:rsidR="000B7450">
        <w:rPr>
          <w:lang w:val="es-ES"/>
        </w:rPr>
        <w:t>ón política del Gobierno de la p</w:t>
      </w:r>
      <w:r w:rsidRPr="00AA3814">
        <w:rPr>
          <w:lang w:val="es-ES"/>
        </w:rPr>
        <w:t>rovincia de Buenos Aires.</w:t>
      </w:r>
    </w:p>
    <w:p w:rsidR="00D20A4F" w:rsidRPr="00AA3814" w:rsidRDefault="00166191" w:rsidP="00550692">
      <w:pPr>
        <w:pStyle w:val="Normal1"/>
        <w:spacing w:line="360" w:lineRule="auto"/>
        <w:ind w:firstLine="850"/>
        <w:jc w:val="both"/>
        <w:rPr>
          <w:lang w:val="es-ES"/>
        </w:rPr>
      </w:pPr>
      <w:r w:rsidRPr="00AA3814">
        <w:rPr>
          <w:lang w:val="es-ES"/>
        </w:rPr>
        <w:t xml:space="preserve">Que la obra fue adjudicada a la empresa CARBE S.A. y proyectada sobre un predio ubicado en calle Güemes Oeste, entre Avendaño y Cabo González, </w:t>
      </w:r>
      <w:r w:rsidR="000B7450">
        <w:rPr>
          <w:lang w:val="es-ES"/>
        </w:rPr>
        <w:t>lindero al Jardín de Infantes N</w:t>
      </w:r>
      <w:r w:rsidRPr="00AA3814">
        <w:rPr>
          <w:lang w:val="es-ES"/>
        </w:rPr>
        <w:t>º 914 Dulcinea.</w:t>
      </w:r>
    </w:p>
    <w:p w:rsidR="00D20A4F" w:rsidRPr="00AA3814" w:rsidRDefault="00166191" w:rsidP="00550692">
      <w:pPr>
        <w:pStyle w:val="Normal1"/>
        <w:spacing w:line="360" w:lineRule="auto"/>
        <w:ind w:firstLine="850"/>
        <w:jc w:val="both"/>
        <w:rPr>
          <w:lang w:val="es-ES"/>
        </w:rPr>
      </w:pPr>
      <w:r w:rsidRPr="00AA3814">
        <w:rPr>
          <w:lang w:val="es-ES"/>
        </w:rPr>
        <w:t xml:space="preserve">Que el proyecto contempla 1.445 metros cuadrados cubiertos y 144 metros cuadrados </w:t>
      </w:r>
      <w:proofErr w:type="spellStart"/>
      <w:r w:rsidRPr="00AA3814">
        <w:rPr>
          <w:lang w:val="es-ES"/>
        </w:rPr>
        <w:t>semicubiertos</w:t>
      </w:r>
      <w:proofErr w:type="spellEnd"/>
      <w:r w:rsidRPr="00AA3814">
        <w:rPr>
          <w:lang w:val="es-ES"/>
        </w:rPr>
        <w:t>, distribuidos en dos niveles, incluyendo diez aulas, biblioteca, laboratorio, sala de informática, salón de usos múltiples, dependencias administrativas, cocina, sanitarios accesibles y los demás espacios necesarios para el funcionamiento de la institución.</w:t>
      </w:r>
    </w:p>
    <w:p w:rsidR="00D20A4F" w:rsidRPr="00AA3814" w:rsidRDefault="000B7450" w:rsidP="00550692">
      <w:pPr>
        <w:pStyle w:val="Normal1"/>
        <w:spacing w:line="360" w:lineRule="auto"/>
        <w:ind w:firstLine="850"/>
        <w:jc w:val="both"/>
        <w:rPr>
          <w:lang w:val="es-ES"/>
        </w:rPr>
      </w:pPr>
      <w:r>
        <w:rPr>
          <w:lang w:val="es-ES"/>
        </w:rPr>
        <w:t>Que el 11 de julio de 2025</w:t>
      </w:r>
      <w:r w:rsidR="00166191" w:rsidRPr="00AA3814">
        <w:rPr>
          <w:lang w:val="es-ES"/>
        </w:rPr>
        <w:t xml:space="preserve"> autoridades del Consejo Escolar, en declaraciones públicas, informaron que la obra se encontraba en etapa fundacional, con el llenado de zapatas de entre cuatro y cinco metros de profundidad, que ya contaba con presupuesto asignado y que los fondos correspondientes habían sido transferidos a la empresa adjudicataria, asegurando además que: “</w:t>
      </w:r>
      <w:r w:rsidR="00166191" w:rsidRPr="000B7450">
        <w:rPr>
          <w:i/>
          <w:lang w:val="es-ES"/>
        </w:rPr>
        <w:t>Es una obra que no se va a frenar. Calculamos que</w:t>
      </w:r>
      <w:r w:rsidR="00AA3814" w:rsidRPr="000B7450">
        <w:rPr>
          <w:i/>
          <w:lang w:val="es-ES"/>
        </w:rPr>
        <w:t>,</w:t>
      </w:r>
      <w:r w:rsidR="00166191" w:rsidRPr="000B7450">
        <w:rPr>
          <w:i/>
          <w:lang w:val="es-ES"/>
        </w:rPr>
        <w:t xml:space="preserve"> de acá a un año, un año y medio, estaría terminado el instituto</w:t>
      </w:r>
      <w:r w:rsidR="00166191" w:rsidRPr="00AA3814">
        <w:rPr>
          <w:lang w:val="es-ES"/>
        </w:rPr>
        <w:t>”.</w:t>
      </w:r>
    </w:p>
    <w:p w:rsidR="00D20A4F" w:rsidRPr="00AA3814" w:rsidRDefault="00166191" w:rsidP="00550692">
      <w:pPr>
        <w:pStyle w:val="Normal1"/>
        <w:spacing w:line="360" w:lineRule="auto"/>
        <w:ind w:firstLine="850"/>
        <w:jc w:val="both"/>
        <w:rPr>
          <w:lang w:val="es-ES"/>
        </w:rPr>
      </w:pPr>
      <w:r w:rsidRPr="00AA3814">
        <w:rPr>
          <w:lang w:val="es-ES"/>
        </w:rPr>
        <w:t>Que</w:t>
      </w:r>
      <w:r w:rsidR="00AA3814">
        <w:rPr>
          <w:lang w:val="es-ES"/>
        </w:rPr>
        <w:t>,</w:t>
      </w:r>
      <w:r w:rsidRPr="00AA3814">
        <w:rPr>
          <w:lang w:val="es-ES"/>
        </w:rPr>
        <w:t xml:space="preserve"> en agosto de 2025, una vez concluidos los trabajos de fundaciones y cimientos, representantes de la empresa constructora estimaron que restaban aproximadamente diez meses para completar la obra, según lo informado por el </w:t>
      </w:r>
      <w:r w:rsidR="00D47A86" w:rsidRPr="00AA3814">
        <w:rPr>
          <w:lang w:val="es-ES"/>
        </w:rPr>
        <w:t>D</w:t>
      </w:r>
      <w:r w:rsidRPr="00AA3814">
        <w:rPr>
          <w:lang w:val="es-ES"/>
        </w:rPr>
        <w:t>iario El Tiempo en su cobertura del avance de la construcción del Instituto Superior de Formación Docente y Técnica N</w:t>
      </w:r>
      <w:r w:rsidR="00AA3814">
        <w:rPr>
          <w:lang w:val="es-ES"/>
        </w:rPr>
        <w:t>°</w:t>
      </w:r>
      <w:r w:rsidRPr="00AA3814">
        <w:rPr>
          <w:lang w:val="es-ES"/>
        </w:rPr>
        <w:t xml:space="preserve"> 2.</w:t>
      </w:r>
    </w:p>
    <w:p w:rsidR="00D20A4F" w:rsidRPr="00AA3814" w:rsidRDefault="00166191" w:rsidP="00550692">
      <w:pPr>
        <w:pStyle w:val="Normal1"/>
        <w:spacing w:line="360" w:lineRule="auto"/>
        <w:ind w:firstLine="850"/>
        <w:jc w:val="both"/>
        <w:rPr>
          <w:lang w:val="es-ES"/>
        </w:rPr>
      </w:pPr>
      <w:r w:rsidRPr="00AA3814">
        <w:rPr>
          <w:lang w:val="es-ES"/>
        </w:rPr>
        <w:t>Que el 6 de octubre de 2025, el entonces presidente del Consejo Escolar de Azul informó públicamente que se había concluido la cimentación, incluyendo las bases, los pilotines y las zapatas, y que se habían ejecutado la capa aisladora y las columnas, encontrándose en desarrollo el levantamiento de las paredes, que ya alcanzaban la altura del encadenado.</w:t>
      </w:r>
    </w:p>
    <w:p w:rsidR="00D20A4F" w:rsidRPr="00AA3814" w:rsidRDefault="00166191" w:rsidP="00550692">
      <w:pPr>
        <w:pStyle w:val="Normal1"/>
        <w:spacing w:line="360" w:lineRule="auto"/>
        <w:ind w:firstLine="850"/>
        <w:jc w:val="both"/>
        <w:rPr>
          <w:lang w:val="es-ES"/>
        </w:rPr>
      </w:pPr>
      <w:r w:rsidRPr="00AA3814">
        <w:rPr>
          <w:lang w:val="es-ES"/>
        </w:rPr>
        <w:lastRenderedPageBreak/>
        <w:t>Que el 15 de junio de 2026, durante una recorrida realizada por autoridades municipales y educativas junto con representantes de la empresa adjudicataria, se informó públicamente que la obra presentaba un avance físico del TREINTA POR CIENTO (30 %) y se anunció nuevamente que su terminación estaba prevista para fines del corriente año.</w:t>
      </w:r>
    </w:p>
    <w:p w:rsidR="00D20A4F" w:rsidRPr="00AA3814" w:rsidRDefault="00166191" w:rsidP="00550692">
      <w:pPr>
        <w:pStyle w:val="Normal1"/>
        <w:spacing w:line="360" w:lineRule="auto"/>
        <w:ind w:firstLine="850"/>
        <w:jc w:val="both"/>
        <w:rPr>
          <w:lang w:val="es-ES"/>
        </w:rPr>
      </w:pPr>
      <w:r w:rsidRPr="00AA3814">
        <w:rPr>
          <w:lang w:val="es-ES"/>
        </w:rPr>
        <w:t>Que recientemente se advirtió una interrupción de los trabajos, sin que se haya comunicado públicamente su causa, su encuadre contractual, la duración prevista de la paralización ni una fecha cierta para su reanudación.</w:t>
      </w:r>
    </w:p>
    <w:p w:rsidR="00D20A4F" w:rsidRPr="00AA3814" w:rsidRDefault="00166191" w:rsidP="00550692">
      <w:pPr>
        <w:pStyle w:val="Normal1"/>
        <w:spacing w:line="360" w:lineRule="auto"/>
        <w:ind w:firstLine="850"/>
        <w:jc w:val="both"/>
        <w:rPr>
          <w:lang w:val="es-ES"/>
        </w:rPr>
      </w:pPr>
      <w:r w:rsidRPr="00AA3814">
        <w:rPr>
          <w:lang w:val="es-ES"/>
        </w:rPr>
        <w:t>Que, ante la ausencia de información oficial, han trascendido extraoficialmente distintas circunstancias vinculadas con el desarrollo de la obra, el cumplimiento de las obligaciones financieras de la Provincia y la situación de los trabajadores afectados.</w:t>
      </w:r>
    </w:p>
    <w:p w:rsidR="00D20A4F" w:rsidRPr="00AA3814" w:rsidRDefault="00166191" w:rsidP="00550692">
      <w:pPr>
        <w:pStyle w:val="Normal1"/>
        <w:spacing w:line="360" w:lineRule="auto"/>
        <w:ind w:firstLine="850"/>
        <w:jc w:val="both"/>
        <w:rPr>
          <w:lang w:val="es-ES"/>
        </w:rPr>
      </w:pPr>
      <w:r w:rsidRPr="00AA3814">
        <w:rPr>
          <w:lang w:val="es-ES"/>
        </w:rPr>
        <w:t>Que la comunicación de la paralización se habría producido sin que los trabajadores recibieran información cierta respecto de la duración de la medida, la posibilidad de retomar sus tareas o la continuidad de sus fuentes laborales.</w:t>
      </w:r>
    </w:p>
    <w:p w:rsidR="00D20A4F" w:rsidRPr="00AA3814" w:rsidRDefault="00166191" w:rsidP="00550692">
      <w:pPr>
        <w:pStyle w:val="Normal1"/>
        <w:spacing w:line="360" w:lineRule="auto"/>
        <w:ind w:firstLine="850"/>
        <w:jc w:val="both"/>
        <w:rPr>
          <w:lang w:val="es-ES"/>
        </w:rPr>
      </w:pPr>
      <w:r w:rsidRPr="00AA3814">
        <w:rPr>
          <w:lang w:val="es-ES"/>
        </w:rPr>
        <w:t>Que la dotación afectada estaría conformada actualmente por aproximadamente veinte (20) trabajadores, todos ellos vecinos de Azul.</w:t>
      </w:r>
    </w:p>
    <w:p w:rsidR="00D20A4F" w:rsidRPr="00AA3814" w:rsidRDefault="00166191" w:rsidP="00550692">
      <w:pPr>
        <w:pStyle w:val="Normal1"/>
        <w:spacing w:line="360" w:lineRule="auto"/>
        <w:ind w:firstLine="850"/>
        <w:jc w:val="both"/>
        <w:rPr>
          <w:lang w:val="es-ES"/>
        </w:rPr>
      </w:pPr>
      <w:r w:rsidRPr="00AA3814">
        <w:rPr>
          <w:lang w:val="es-ES"/>
        </w:rPr>
        <w:t>Que el carácter extraoficial de estas informaciones no disminuye su gravedad, sino que obliga al Gobierno provincial a brindar una respuesta inmediata, precisa y documentada que permita confirmar o descartar cada una de las circunstancias trascendidas.</w:t>
      </w:r>
    </w:p>
    <w:p w:rsidR="00D20A4F" w:rsidRPr="00AA3814" w:rsidRDefault="00166191" w:rsidP="00550692">
      <w:pPr>
        <w:pStyle w:val="Normal1"/>
        <w:spacing w:line="360" w:lineRule="auto"/>
        <w:ind w:firstLine="850"/>
        <w:jc w:val="both"/>
        <w:rPr>
          <w:lang w:val="es-ES"/>
        </w:rPr>
      </w:pPr>
      <w:r w:rsidRPr="00AA3814">
        <w:rPr>
          <w:lang w:val="es-ES"/>
        </w:rPr>
        <w:t xml:space="preserve">Que corresponde conocer si existen certificados de obra emitidos y pendientes de aprobación o pago, </w:t>
      </w:r>
      <w:proofErr w:type="spellStart"/>
      <w:r w:rsidRPr="00AA3814">
        <w:rPr>
          <w:lang w:val="es-ES"/>
        </w:rPr>
        <w:t>redeterminaciones</w:t>
      </w:r>
      <w:proofErr w:type="spellEnd"/>
      <w:r w:rsidRPr="00AA3814">
        <w:rPr>
          <w:lang w:val="es-ES"/>
        </w:rPr>
        <w:t xml:space="preserve"> de precios pendientes, divergencias técnicas, dificultades presupuestarias o cualquier otra circunstancia que haya incidido sobre la continuidad de los trabajos.</w:t>
      </w:r>
    </w:p>
    <w:p w:rsidR="00D20A4F" w:rsidRPr="00AA3814" w:rsidRDefault="00166191" w:rsidP="00550692">
      <w:pPr>
        <w:pStyle w:val="Normal1"/>
        <w:spacing w:line="360" w:lineRule="auto"/>
        <w:ind w:firstLine="850"/>
        <w:jc w:val="both"/>
        <w:rPr>
          <w:lang w:val="es-ES"/>
        </w:rPr>
      </w:pPr>
      <w:r w:rsidRPr="00AA3814">
        <w:rPr>
          <w:lang w:val="es-ES"/>
        </w:rPr>
        <w:t>Que el pliego establece un sistema de certificación del avance, plazos para la aprobación y pago de los certificados y mecanismos destinados a sancionar las demoras o suspensiones injustificadas.</w:t>
      </w:r>
    </w:p>
    <w:p w:rsidR="00D20A4F" w:rsidRPr="00AA3814" w:rsidRDefault="00166191" w:rsidP="00550692">
      <w:pPr>
        <w:pStyle w:val="Normal1"/>
        <w:spacing w:line="360" w:lineRule="auto"/>
        <w:ind w:firstLine="850"/>
        <w:jc w:val="both"/>
        <w:rPr>
          <w:lang w:val="es-ES"/>
        </w:rPr>
      </w:pPr>
      <w:r w:rsidRPr="00AA3814">
        <w:rPr>
          <w:lang w:val="es-ES"/>
        </w:rPr>
        <w:t>Que la Provincia debe informar si ha cumplido en tiempo y forma sus obligaciones contractuales y, asimismo, si la empresa adjudicataria ha mantenido el ritmo de ejecución, la dotación de personal y los demás compromisos asumidos.</w:t>
      </w:r>
    </w:p>
    <w:p w:rsidR="00D20A4F" w:rsidRPr="00AA3814" w:rsidRDefault="00166191" w:rsidP="00550692">
      <w:pPr>
        <w:pStyle w:val="Normal1"/>
        <w:spacing w:line="360" w:lineRule="auto"/>
        <w:ind w:firstLine="850"/>
        <w:jc w:val="both"/>
        <w:rPr>
          <w:lang w:val="es-ES"/>
        </w:rPr>
      </w:pPr>
      <w:r w:rsidRPr="00AA3814">
        <w:rPr>
          <w:lang w:val="es-ES"/>
        </w:rPr>
        <w:t>Que, si las dificultades de la empresa para sostener la obra obedecen a la falta de desembolsos provinciales,</w:t>
      </w:r>
      <w:r w:rsidR="000B7450">
        <w:rPr>
          <w:lang w:val="es-ES"/>
        </w:rPr>
        <w:t xml:space="preserve"> corresponde al Gobierno de la p</w:t>
      </w:r>
      <w:r w:rsidRPr="00AA3814">
        <w:rPr>
          <w:lang w:val="es-ES"/>
        </w:rPr>
        <w:t>rovincia de Buenos Aires regularizar inmediatamente los pagos y disponer la reanudación de los trabajos.</w:t>
      </w:r>
    </w:p>
    <w:p w:rsidR="00D20A4F" w:rsidRPr="00AA3814" w:rsidRDefault="00166191" w:rsidP="00550692">
      <w:pPr>
        <w:pStyle w:val="Normal1"/>
        <w:spacing w:line="360" w:lineRule="auto"/>
        <w:ind w:firstLine="850"/>
        <w:jc w:val="both"/>
        <w:rPr>
          <w:lang w:val="es-ES"/>
        </w:rPr>
      </w:pPr>
      <w:r w:rsidRPr="00AA3814">
        <w:rPr>
          <w:lang w:val="es-ES"/>
        </w:rPr>
        <w:t>Que una obra inconclusa y paralizada se encuentra expuesta al deterioro de los materiales y de las estructuras ejecutadas, a riesgos para la seguridad y a mayores costos futuros para su recuperación y terminación.</w:t>
      </w:r>
    </w:p>
    <w:p w:rsidR="00D20A4F" w:rsidRPr="00AA3814" w:rsidRDefault="00166191" w:rsidP="00550692">
      <w:pPr>
        <w:pStyle w:val="Normal1"/>
        <w:spacing w:line="360" w:lineRule="auto"/>
        <w:ind w:firstLine="850"/>
        <w:jc w:val="both"/>
        <w:rPr>
          <w:lang w:val="es-ES"/>
        </w:rPr>
      </w:pPr>
      <w:r w:rsidRPr="00AA3814">
        <w:rPr>
          <w:lang w:val="es-ES"/>
        </w:rPr>
        <w:t>Que la interrupción de la obra impacta de manera directa e inmediata sobre los trabajadores vinculados con su ejecución, quienes ven afectada la continuidad de sus tareas, sus ingresos y la estabilidad de su fuente laboral, con la consecuente incertidumbre respecto de la duración de la paralización.</w:t>
      </w:r>
    </w:p>
    <w:p w:rsidR="00D20A4F" w:rsidRPr="00AA3814" w:rsidRDefault="00166191" w:rsidP="00550692">
      <w:pPr>
        <w:pStyle w:val="Normal1"/>
        <w:spacing w:line="360" w:lineRule="auto"/>
        <w:ind w:firstLine="850"/>
        <w:jc w:val="both"/>
        <w:rPr>
          <w:lang w:val="es-ES"/>
        </w:rPr>
      </w:pPr>
      <w:r w:rsidRPr="00AA3814">
        <w:rPr>
          <w:lang w:val="es-ES"/>
        </w:rPr>
        <w:t>Que esta situación repercute sobre los proveedores locales, contratistas y servicios asociados, generando un efecto negativo en la actividad económica del distrito, al interrumpirse una inversión pública de gran magnitud que moviliza empleo directo e indirecto.</w:t>
      </w:r>
    </w:p>
    <w:p w:rsidR="00D20A4F" w:rsidRPr="00AA3814" w:rsidRDefault="00166191" w:rsidP="00550692">
      <w:pPr>
        <w:pStyle w:val="Normal1"/>
        <w:spacing w:line="360" w:lineRule="auto"/>
        <w:ind w:firstLine="850"/>
        <w:jc w:val="both"/>
        <w:rPr>
          <w:lang w:val="es-ES"/>
        </w:rPr>
      </w:pPr>
      <w:r w:rsidRPr="00AA3814">
        <w:rPr>
          <w:lang w:val="es-ES"/>
        </w:rPr>
        <w:t xml:space="preserve">Que la finalización del </w:t>
      </w:r>
      <w:r w:rsidR="000B7450">
        <w:rPr>
          <w:lang w:val="es-ES"/>
        </w:rPr>
        <w:t>edificio propio del Instituto N</w:t>
      </w:r>
      <w:r w:rsidRPr="00AA3814">
        <w:rPr>
          <w:lang w:val="es-ES"/>
        </w:rPr>
        <w:t>º 2 no constituye una concesión, sino el cumplimiento de una obligación estatal y de un compromiso asumido frente a generaciones de estudiantes y trabajadores de la educación.</w:t>
      </w:r>
    </w:p>
    <w:p w:rsidR="00550692" w:rsidRPr="00550692" w:rsidRDefault="00550692" w:rsidP="00550692">
      <w:pPr>
        <w:spacing w:line="360" w:lineRule="auto"/>
        <w:jc w:val="center"/>
        <w:rPr>
          <w:rFonts w:eastAsia="Calibri"/>
          <w:b/>
          <w:kern w:val="2"/>
          <w:lang w:val="es-ES"/>
        </w:rPr>
      </w:pPr>
      <w:r w:rsidRPr="00550692">
        <w:rPr>
          <w:rFonts w:eastAsia="Calibri"/>
          <w:b/>
          <w:kern w:val="2"/>
          <w:lang w:val="es-ES"/>
        </w:rPr>
        <w:t>POR ELLO, tratado sobre tablas y aprobado por unanimidad</w:t>
      </w:r>
    </w:p>
    <w:p w:rsidR="00550692" w:rsidRPr="00550692" w:rsidRDefault="00550692" w:rsidP="00550692">
      <w:pPr>
        <w:keepNext/>
        <w:spacing w:line="360" w:lineRule="auto"/>
        <w:jc w:val="center"/>
        <w:outlineLvl w:val="1"/>
        <w:rPr>
          <w:rFonts w:eastAsia="Calibri"/>
          <w:b/>
          <w:kern w:val="2"/>
          <w:lang w:val="es-ES"/>
        </w:rPr>
      </w:pPr>
      <w:r w:rsidRPr="00550692">
        <w:rPr>
          <w:rFonts w:eastAsia="Calibri"/>
          <w:b/>
          <w:kern w:val="2"/>
          <w:lang w:val="es-ES"/>
        </w:rPr>
        <w:t>EL CONCEJO DELIBERANTE DEL PARTIDO DE AZUL</w:t>
      </w:r>
    </w:p>
    <w:p w:rsidR="00550692" w:rsidRPr="00550692" w:rsidRDefault="00550692" w:rsidP="00550692">
      <w:pPr>
        <w:spacing w:line="360" w:lineRule="auto"/>
        <w:jc w:val="center"/>
        <w:rPr>
          <w:rFonts w:eastAsia="Calibri"/>
          <w:b/>
          <w:kern w:val="2"/>
          <w:lang w:val="es-ES"/>
        </w:rPr>
      </w:pPr>
      <w:r w:rsidRPr="00550692">
        <w:rPr>
          <w:rFonts w:eastAsia="Calibri"/>
          <w:b/>
          <w:kern w:val="2"/>
          <w:lang w:val="es-ES"/>
        </w:rPr>
        <w:t>Acuerda y resuelve la siguiente</w:t>
      </w:r>
    </w:p>
    <w:p w:rsidR="00550692" w:rsidRPr="00550692" w:rsidRDefault="00550692" w:rsidP="00550692">
      <w:pPr>
        <w:spacing w:line="360" w:lineRule="auto"/>
        <w:jc w:val="center"/>
        <w:rPr>
          <w:rFonts w:eastAsia="Calibri"/>
          <w:b/>
          <w:kern w:val="2"/>
          <w:u w:val="single"/>
          <w:lang w:val="es-ES" w:eastAsia="en-US"/>
        </w:rPr>
      </w:pPr>
      <w:r w:rsidRPr="00550692">
        <w:rPr>
          <w:rFonts w:eastAsia="Calibri"/>
          <w:b/>
          <w:kern w:val="2"/>
          <w:u w:val="single"/>
          <w:lang w:val="es-ES" w:eastAsia="en-US"/>
        </w:rPr>
        <w:t>COMUNICACIÓN</w:t>
      </w:r>
    </w:p>
    <w:p w:rsidR="00D20A4F" w:rsidRPr="00AA3814" w:rsidRDefault="00D20A4F" w:rsidP="00550692">
      <w:pPr>
        <w:pStyle w:val="Normal1"/>
        <w:spacing w:line="360" w:lineRule="auto"/>
        <w:ind w:firstLine="720"/>
        <w:jc w:val="center"/>
        <w:rPr>
          <w:b/>
          <w:bCs/>
          <w:u w:val="single"/>
          <w:lang w:val="es-ES"/>
        </w:rPr>
      </w:pPr>
    </w:p>
    <w:p w:rsidR="00D20A4F" w:rsidRPr="00AA3814" w:rsidRDefault="00166191" w:rsidP="00550692">
      <w:pPr>
        <w:pStyle w:val="Normal1"/>
        <w:spacing w:line="360" w:lineRule="auto"/>
        <w:jc w:val="both"/>
        <w:rPr>
          <w:lang w:val="es-ES"/>
        </w:rPr>
      </w:pPr>
      <w:r w:rsidRPr="00AA3814">
        <w:rPr>
          <w:b/>
          <w:bCs/>
          <w:u w:val="single"/>
          <w:lang w:val="es-ES"/>
        </w:rPr>
        <w:t>ARTÍCULO 1º.-</w:t>
      </w:r>
      <w:r w:rsidRPr="000B7450">
        <w:rPr>
          <w:b/>
          <w:bCs/>
          <w:lang w:val="es-ES"/>
        </w:rPr>
        <w:t xml:space="preserve"> </w:t>
      </w:r>
      <w:r w:rsidR="000B7450">
        <w:rPr>
          <w:lang w:val="es-ES"/>
        </w:rPr>
        <w:t>SOLICÍTASE al Gobernador de la provincia de Buenos Aires</w:t>
      </w:r>
      <w:r w:rsidRPr="00AA3814">
        <w:rPr>
          <w:lang w:val="es-ES"/>
        </w:rPr>
        <w:t xml:space="preserve"> Axel </w:t>
      </w:r>
      <w:proofErr w:type="spellStart"/>
      <w:r w:rsidRPr="00AA3814">
        <w:rPr>
          <w:lang w:val="es-ES"/>
        </w:rPr>
        <w:t>Kicillof</w:t>
      </w:r>
      <w:proofErr w:type="spellEnd"/>
      <w:r w:rsidRPr="00AA3814">
        <w:rPr>
          <w:lang w:val="es-ES"/>
        </w:rPr>
        <w:t xml:space="preserve"> y a la Dirección General de Cultura y Educación que arbitren, con carácter urgente, las medidas administrativas y presupuestarias necesarias para disponer la inmediata reanudación y continuidad de la obra de construcción del edificio propio del Instituto Superior de Formación Docente y Técnica Nº 2 “Profesora Marie </w:t>
      </w:r>
      <w:proofErr w:type="spellStart"/>
      <w:r w:rsidRPr="00AA3814">
        <w:rPr>
          <w:lang w:val="es-ES"/>
        </w:rPr>
        <w:t>Malere</w:t>
      </w:r>
      <w:proofErr w:type="spellEnd"/>
      <w:r w:rsidRPr="00AA3814">
        <w:rPr>
          <w:lang w:val="es-ES"/>
        </w:rPr>
        <w:t>”, garantizando su financiamiento y efectiva finalización.</w:t>
      </w:r>
      <w:bookmarkStart w:id="0" w:name="_GoBack"/>
      <w:bookmarkEnd w:id="0"/>
    </w:p>
    <w:p w:rsidR="00D20A4F" w:rsidRPr="00AA3814" w:rsidRDefault="00D20A4F" w:rsidP="00550692">
      <w:pPr>
        <w:pStyle w:val="Normal1"/>
        <w:spacing w:line="360" w:lineRule="auto"/>
        <w:jc w:val="both"/>
        <w:rPr>
          <w:lang w:val="es-ES"/>
        </w:rPr>
      </w:pPr>
    </w:p>
    <w:p w:rsidR="00D20A4F" w:rsidRPr="00AA3814" w:rsidRDefault="00166191" w:rsidP="00550692">
      <w:pPr>
        <w:pStyle w:val="Normal1"/>
        <w:spacing w:line="360" w:lineRule="auto"/>
        <w:jc w:val="both"/>
        <w:rPr>
          <w:lang w:val="es-ES"/>
        </w:rPr>
      </w:pPr>
      <w:r w:rsidRPr="00AA3814">
        <w:rPr>
          <w:b/>
          <w:bCs/>
          <w:u w:val="single"/>
          <w:lang w:val="es-ES"/>
        </w:rPr>
        <w:t>ARTÍCULO 2°.-</w:t>
      </w:r>
      <w:r w:rsidRPr="00AA3814">
        <w:rPr>
          <w:b/>
          <w:bCs/>
          <w:lang w:val="es-ES"/>
        </w:rPr>
        <w:t xml:space="preserve"> </w:t>
      </w:r>
      <w:r w:rsidR="000B7450">
        <w:rPr>
          <w:lang w:val="es-ES"/>
        </w:rPr>
        <w:t>REQUIÉRESE al Gobierno de la p</w:t>
      </w:r>
      <w:r w:rsidRPr="00AA3814">
        <w:rPr>
          <w:lang w:val="es-ES"/>
        </w:rPr>
        <w:t>rovincia de Buenos Aires que informe las causas de la paralización, el estado de los certificados de obra emitidos, aprobados y pendientes de pago, el porcentaje de avance físico y financiero, la situación contractual de la empresa CARBE S.A., las medidas previstas respecto de los trabajadores afectados y la fecha cierta de reanudación y finalización de los trabajos.</w:t>
      </w:r>
    </w:p>
    <w:p w:rsidR="00D20A4F" w:rsidRPr="00AA3814" w:rsidRDefault="00D20A4F" w:rsidP="00550692">
      <w:pPr>
        <w:pStyle w:val="Normal1"/>
        <w:spacing w:line="360" w:lineRule="auto"/>
        <w:jc w:val="both"/>
        <w:rPr>
          <w:b/>
          <w:bCs/>
          <w:lang w:val="es-ES"/>
        </w:rPr>
      </w:pPr>
    </w:p>
    <w:p w:rsidR="00550692" w:rsidRPr="00550692" w:rsidRDefault="00166191" w:rsidP="00550692">
      <w:pPr>
        <w:spacing w:line="360" w:lineRule="auto"/>
        <w:jc w:val="both"/>
        <w:rPr>
          <w:rFonts w:eastAsia="Times New Roman"/>
          <w:lang w:val="es-ES"/>
        </w:rPr>
      </w:pPr>
      <w:r w:rsidRPr="00550692">
        <w:rPr>
          <w:b/>
          <w:bCs/>
          <w:u w:val="single"/>
          <w:lang w:val="es-ES"/>
        </w:rPr>
        <w:t>ARTÍCULO 3°.-</w:t>
      </w:r>
      <w:r w:rsidR="00550692" w:rsidRPr="000B7450">
        <w:rPr>
          <w:b/>
          <w:bCs/>
          <w:lang w:val="es-ES"/>
        </w:rPr>
        <w:t xml:space="preserve"> </w:t>
      </w:r>
      <w:r w:rsidR="00550692" w:rsidRPr="00550692">
        <w:rPr>
          <w:rFonts w:eastAsia="Times New Roman"/>
          <w:lang w:val="es-ES"/>
        </w:rPr>
        <w:t>COMUNÍCASE al Departamento Ejecutivo.</w:t>
      </w:r>
    </w:p>
    <w:p w:rsidR="00550692" w:rsidRPr="00550692" w:rsidRDefault="00550692" w:rsidP="00550692">
      <w:pPr>
        <w:spacing w:line="360" w:lineRule="auto"/>
        <w:ind w:left="1701"/>
        <w:jc w:val="both"/>
        <w:rPr>
          <w:rFonts w:eastAsia="Times New Roman"/>
          <w:lang w:val="es-ES"/>
        </w:rPr>
      </w:pPr>
      <w:r w:rsidRPr="00550692">
        <w:rPr>
          <w:rFonts w:eastAsia="Times New Roman"/>
          <w:lang w:val="es-ES"/>
        </w:rPr>
        <w:t xml:space="preserve">DADA en la Sala de Sesiones del Concejo Deliberante del partido de Azul, en la ciudad de Azul, provincia de Buenos Aires, a los cuatro días del mes de agosto de dos mil veintiséis. </w:t>
      </w:r>
    </w:p>
    <w:p w:rsidR="00D20A4F" w:rsidRPr="00D47A86" w:rsidRDefault="00550692" w:rsidP="00550692">
      <w:pPr>
        <w:pStyle w:val="Normal1"/>
        <w:spacing w:line="360" w:lineRule="auto"/>
        <w:jc w:val="both"/>
        <w:rPr>
          <w:rFonts w:eastAsia="Roboto"/>
        </w:rPr>
      </w:pPr>
      <w:r w:rsidRPr="00550692">
        <w:rPr>
          <w:rFonts w:eastAsia="Times New Roman"/>
          <w:lang w:val="es-ES"/>
        </w:rPr>
        <w:t>07/08/2026.-uem.</w:t>
      </w:r>
    </w:p>
    <w:p w:rsidR="00D20A4F" w:rsidRPr="00D47A86" w:rsidRDefault="00D20A4F" w:rsidP="00550692">
      <w:pPr>
        <w:pStyle w:val="Normal1"/>
        <w:spacing w:line="360" w:lineRule="auto"/>
      </w:pPr>
    </w:p>
    <w:p w:rsidR="00D20A4F" w:rsidRPr="00D47A86" w:rsidRDefault="00D20A4F" w:rsidP="00550692">
      <w:pPr>
        <w:pStyle w:val="Normal1"/>
        <w:spacing w:line="360" w:lineRule="auto"/>
      </w:pPr>
    </w:p>
    <w:sectPr w:rsidR="00D20A4F" w:rsidRPr="00D47A86" w:rsidSect="001A62E8">
      <w:pgSz w:w="12240" w:h="20160" w:code="5"/>
      <w:pgMar w:top="3686" w:right="851" w:bottom="2836" w:left="2835"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0E8CCADB-A335-45CD-80A8-E656D0AB7CA7}"/>
    <w:embedBold r:id="rId2" w:fontKey="{9FB0D857-3AB6-439D-9FFF-E4E6ADFE28F7}"/>
  </w:font>
  <w:font w:name="Roboto">
    <w:charset w:val="00"/>
    <w:family w:val="auto"/>
    <w:pitch w:val="default"/>
    <w:embedRegular r:id="rId3" w:fontKey="{DC2CBE4C-8C19-4E0E-803C-80D7D4045D65}"/>
  </w:font>
  <w:font w:name="Cambria">
    <w:panose1 w:val="02040503050406030204"/>
    <w:charset w:val="00"/>
    <w:family w:val="roman"/>
    <w:pitch w:val="variable"/>
    <w:sig w:usb0="E00006FF" w:usb1="420024FF" w:usb2="02000000" w:usb3="00000000" w:csb0="0000019F" w:csb1="00000000"/>
    <w:embedRegular r:id="rId4" w:fontKey="{5098A8A1-33F5-43D7-9C8A-F3DF0F3503A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mirrorMargins/>
  <w:proofState w:spelling="clean" w:grammar="clean"/>
  <w:defaultTabStop w:val="720"/>
  <w:hyphenationZone w:val="425"/>
  <w:drawingGridHorizontalSpacing w:val="110"/>
  <w:displayHorizontalDrawingGridEvery w:val="2"/>
  <w:characterSpacingControl w:val="doNotCompress"/>
  <w:compat>
    <w:compatSetting w:name="compatibilityMode" w:uri="http://schemas.microsoft.com/office/word" w:val="12"/>
  </w:compat>
  <w:rsids>
    <w:rsidRoot w:val="00D20A4F"/>
    <w:rsid w:val="000B7450"/>
    <w:rsid w:val="00166191"/>
    <w:rsid w:val="001A62E8"/>
    <w:rsid w:val="00550692"/>
    <w:rsid w:val="00AA3814"/>
    <w:rsid w:val="00D20A4F"/>
    <w:rsid w:val="00D47A8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9D5651-EF06-4375-A358-680BA13C9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s-A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1"/>
    <w:next w:val="Normal1"/>
    <w:rsid w:val="00D20A4F"/>
    <w:pPr>
      <w:keepNext/>
      <w:keepLines/>
      <w:spacing w:before="400" w:after="120"/>
      <w:outlineLvl w:val="0"/>
    </w:pPr>
    <w:rPr>
      <w:sz w:val="40"/>
      <w:szCs w:val="40"/>
    </w:rPr>
  </w:style>
  <w:style w:type="paragraph" w:styleId="Ttulo2">
    <w:name w:val="heading 2"/>
    <w:basedOn w:val="Normal1"/>
    <w:next w:val="Normal1"/>
    <w:link w:val="Ttulo2Car"/>
    <w:rsid w:val="00D20A4F"/>
    <w:pPr>
      <w:keepNext/>
      <w:keepLines/>
      <w:spacing w:before="360" w:after="120"/>
      <w:outlineLvl w:val="1"/>
    </w:pPr>
    <w:rPr>
      <w:sz w:val="32"/>
      <w:szCs w:val="32"/>
    </w:rPr>
  </w:style>
  <w:style w:type="paragraph" w:styleId="Ttulo3">
    <w:name w:val="heading 3"/>
    <w:basedOn w:val="Normal1"/>
    <w:next w:val="Normal1"/>
    <w:rsid w:val="00D20A4F"/>
    <w:pPr>
      <w:keepNext/>
      <w:keepLines/>
      <w:spacing w:before="320" w:after="80"/>
      <w:outlineLvl w:val="2"/>
    </w:pPr>
    <w:rPr>
      <w:color w:val="434343"/>
      <w:sz w:val="28"/>
      <w:szCs w:val="28"/>
    </w:rPr>
  </w:style>
  <w:style w:type="paragraph" w:styleId="Ttulo4">
    <w:name w:val="heading 4"/>
    <w:basedOn w:val="Normal1"/>
    <w:next w:val="Normal1"/>
    <w:rsid w:val="00D20A4F"/>
    <w:pPr>
      <w:keepNext/>
      <w:keepLines/>
      <w:spacing w:before="280" w:after="80"/>
      <w:outlineLvl w:val="3"/>
    </w:pPr>
    <w:rPr>
      <w:color w:val="666666"/>
      <w:sz w:val="24"/>
      <w:szCs w:val="24"/>
    </w:rPr>
  </w:style>
  <w:style w:type="paragraph" w:styleId="Ttulo5">
    <w:name w:val="heading 5"/>
    <w:basedOn w:val="Normal1"/>
    <w:next w:val="Normal1"/>
    <w:rsid w:val="00D20A4F"/>
    <w:pPr>
      <w:keepNext/>
      <w:keepLines/>
      <w:spacing w:before="240" w:after="80"/>
      <w:outlineLvl w:val="4"/>
    </w:pPr>
    <w:rPr>
      <w:color w:val="666666"/>
    </w:rPr>
  </w:style>
  <w:style w:type="paragraph" w:styleId="Ttulo6">
    <w:name w:val="heading 6"/>
    <w:basedOn w:val="Normal1"/>
    <w:next w:val="Normal1"/>
    <w:rsid w:val="00D20A4F"/>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rsid w:val="00D20A4F"/>
    <w:tblPr>
      <w:tblCellMar>
        <w:top w:w="100" w:type="dxa"/>
        <w:left w:w="100" w:type="dxa"/>
        <w:bottom w:w="100" w:type="dxa"/>
        <w:right w:w="100" w:type="dxa"/>
      </w:tblCellMar>
    </w:tblPr>
  </w:style>
  <w:style w:type="paragraph" w:customStyle="1" w:styleId="Normal1">
    <w:name w:val="Normal1"/>
    <w:rsid w:val="00D20A4F"/>
  </w:style>
  <w:style w:type="paragraph" w:styleId="Puesto">
    <w:name w:val="Title"/>
    <w:basedOn w:val="Normal1"/>
    <w:next w:val="Normal1"/>
    <w:rsid w:val="00D20A4F"/>
    <w:pPr>
      <w:keepNext/>
      <w:keepLines/>
      <w:spacing w:after="60"/>
    </w:pPr>
    <w:rPr>
      <w:sz w:val="52"/>
      <w:szCs w:val="52"/>
    </w:rPr>
  </w:style>
  <w:style w:type="paragraph" w:styleId="Subttulo">
    <w:name w:val="Subtitle"/>
    <w:basedOn w:val="Normal1"/>
    <w:next w:val="Normal1"/>
    <w:rsid w:val="00D20A4F"/>
    <w:pPr>
      <w:keepNext/>
      <w:keepLines/>
      <w:spacing w:after="320"/>
    </w:pPr>
    <w:rPr>
      <w:color w:val="666666"/>
      <w:sz w:val="30"/>
      <w:szCs w:val="30"/>
    </w:rPr>
  </w:style>
  <w:style w:type="character" w:customStyle="1" w:styleId="Ttulo2Car">
    <w:name w:val="Título 2 Car"/>
    <w:link w:val="Ttulo2"/>
    <w:rsid w:val="00550692"/>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4</Pages>
  <Words>1420</Words>
  <Characters>7811</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9213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usuario</cp:lastModifiedBy>
  <cp:revision>5</cp:revision>
  <cp:lastPrinted>2026-08-03T15:17:00Z</cp:lastPrinted>
  <dcterms:created xsi:type="dcterms:W3CDTF">2026-08-03T14:10:00Z</dcterms:created>
  <dcterms:modified xsi:type="dcterms:W3CDTF">2026-08-07T19:19:00Z</dcterms:modified>
</cp:coreProperties>
</file>