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E36285" w14:textId="7815103F" w:rsidR="00DC40C7" w:rsidRPr="00DC40C7" w:rsidRDefault="00D20DC6" w:rsidP="00DC40C7">
      <w:pPr>
        <w:spacing w:after="0" w:line="360" w:lineRule="auto"/>
        <w:jc w:val="right"/>
        <w:rPr>
          <w:rFonts w:ascii="Arial" w:hAnsi="Arial" w:cs="Arial"/>
          <w:b/>
          <w:u w:val="single"/>
        </w:rPr>
      </w:pPr>
      <w:r w:rsidRPr="00B86E97">
        <w:rPr>
          <w:rFonts w:ascii="Arial" w:hAnsi="Arial" w:cs="Arial"/>
          <w:b/>
          <w:u w:val="single"/>
        </w:rPr>
        <w:t>COMUNICACIÓN</w:t>
      </w:r>
      <w:r w:rsidR="00DC40C7" w:rsidRPr="00DC40C7">
        <w:rPr>
          <w:rFonts w:ascii="Arial" w:eastAsia="Times New Roman" w:hAnsi="Arial" w:cs="Arial"/>
          <w:b/>
          <w:u w:val="single"/>
          <w:lang w:eastAsia="ar-SA"/>
        </w:rPr>
        <w:t xml:space="preserve"> </w:t>
      </w:r>
      <w:r w:rsidR="00DC40C7" w:rsidRPr="00DC40C7">
        <w:rPr>
          <w:rFonts w:ascii="Arial" w:hAnsi="Arial" w:cs="Arial"/>
          <w:b/>
          <w:u w:val="single"/>
        </w:rPr>
        <w:t>NÚMERO</w:t>
      </w:r>
      <w:r w:rsidR="00E359C2">
        <w:rPr>
          <w:rFonts w:ascii="Arial" w:hAnsi="Arial" w:cs="Arial"/>
          <w:b/>
          <w:u w:val="single"/>
        </w:rPr>
        <w:t xml:space="preserve"> 2.865</w:t>
      </w:r>
    </w:p>
    <w:p w14:paraId="7C475604" w14:textId="77777777" w:rsidR="00DC40C7" w:rsidRPr="00DC40C7" w:rsidRDefault="00DC40C7" w:rsidP="00DC40C7">
      <w:pPr>
        <w:spacing w:after="0" w:line="360" w:lineRule="auto"/>
        <w:jc w:val="center"/>
        <w:rPr>
          <w:rFonts w:ascii="Arial" w:hAnsi="Arial" w:cs="Arial"/>
          <w:b/>
          <w:u w:val="single"/>
        </w:rPr>
      </w:pPr>
    </w:p>
    <w:p w14:paraId="370C3544" w14:textId="4A96D378" w:rsidR="00CB2179" w:rsidRPr="00B86E97" w:rsidRDefault="00DC40C7" w:rsidP="00DC40C7">
      <w:pPr>
        <w:spacing w:after="0" w:line="360" w:lineRule="auto"/>
        <w:jc w:val="both"/>
        <w:rPr>
          <w:rFonts w:ascii="Arial" w:hAnsi="Arial" w:cs="Arial"/>
          <w:b/>
          <w:u w:val="single"/>
        </w:rPr>
      </w:pPr>
      <w:r w:rsidRPr="00DC40C7">
        <w:rPr>
          <w:rFonts w:ascii="Arial" w:hAnsi="Arial" w:cs="Arial"/>
          <w:b/>
        </w:rPr>
        <w:t>E</w:t>
      </w:r>
      <w:r>
        <w:rPr>
          <w:rFonts w:ascii="Arial" w:hAnsi="Arial" w:cs="Arial"/>
          <w:b/>
        </w:rPr>
        <w:t>XPEDIENTE</w:t>
      </w:r>
      <w:r w:rsidRPr="00DC40C7">
        <w:rPr>
          <w:rFonts w:ascii="Arial" w:hAnsi="Arial" w:cs="Arial"/>
          <w:b/>
        </w:rPr>
        <w:t xml:space="preserve"> N° </w:t>
      </w:r>
      <w:r w:rsidRPr="00DC40C7">
        <w:rPr>
          <w:rFonts w:ascii="Arial" w:hAnsi="Arial" w:cs="Arial"/>
          <w:b/>
          <w:bCs/>
        </w:rPr>
        <w:t>17.0</w:t>
      </w:r>
      <w:r>
        <w:rPr>
          <w:rFonts w:ascii="Arial" w:hAnsi="Arial" w:cs="Arial"/>
          <w:b/>
          <w:bCs/>
        </w:rPr>
        <w:t>74</w:t>
      </w:r>
      <w:r w:rsidRPr="00DC40C7">
        <w:rPr>
          <w:rFonts w:ascii="Arial" w:hAnsi="Arial" w:cs="Arial"/>
          <w:b/>
          <w:bCs/>
        </w:rPr>
        <w:t xml:space="preserve">/2026 </w:t>
      </w:r>
      <w:r w:rsidRPr="00DC40C7">
        <w:rPr>
          <w:rFonts w:ascii="Arial" w:hAnsi="Arial" w:cs="Arial"/>
          <w:b/>
        </w:rPr>
        <w:t xml:space="preserve">C.D. (Archivo N° </w:t>
      </w:r>
      <w:r>
        <w:rPr>
          <w:rFonts w:ascii="Arial" w:hAnsi="Arial" w:cs="Arial"/>
          <w:b/>
        </w:rPr>
        <w:t>274</w:t>
      </w:r>
      <w:r w:rsidRPr="00DC40C7">
        <w:rPr>
          <w:rFonts w:ascii="Arial" w:hAnsi="Arial" w:cs="Arial"/>
          <w:b/>
        </w:rPr>
        <w:t>/2026).</w:t>
      </w:r>
      <w:r>
        <w:rPr>
          <w:rFonts w:ascii="Arial" w:hAnsi="Arial" w:cs="Arial"/>
          <w:b/>
        </w:rPr>
        <w:t xml:space="preserve"> </w:t>
      </w:r>
      <w:r w:rsidRPr="00DC40C7">
        <w:rPr>
          <w:rFonts w:ascii="Arial" w:hAnsi="Arial" w:cs="Arial"/>
          <w:b/>
          <w:bCs/>
        </w:rPr>
        <w:t>BLOQUE GEN AZUL. Eleva proyecto de Comunicación relacionado con la necesidad de mejora de la iluminación y el estado de la calzada de la Av. Rodríguez Urrutia, entre Ruta Nacional N° 3 y la Av. 9 de Julio de la localidad de Cacharí.</w:t>
      </w:r>
    </w:p>
    <w:p w14:paraId="6A6445C5" w14:textId="77777777" w:rsidR="00CC4172" w:rsidRPr="00544A73" w:rsidRDefault="00CC4172" w:rsidP="00DC40C7">
      <w:pPr>
        <w:spacing w:after="0" w:line="360" w:lineRule="auto"/>
        <w:ind w:firstLine="1134"/>
        <w:jc w:val="both"/>
        <w:rPr>
          <w:rFonts w:ascii="Arial" w:hAnsi="Arial" w:cs="Arial"/>
          <w:b/>
        </w:rPr>
      </w:pPr>
    </w:p>
    <w:p w14:paraId="23D58F21" w14:textId="206A1FF9" w:rsidR="004C4EEB" w:rsidRDefault="00B86E97" w:rsidP="00DC40C7">
      <w:pPr>
        <w:spacing w:after="0" w:line="360" w:lineRule="auto"/>
        <w:jc w:val="both"/>
        <w:rPr>
          <w:rFonts w:ascii="Arial" w:hAnsi="Arial" w:cs="Arial"/>
          <w:lang w:val="es-MX"/>
        </w:rPr>
      </w:pPr>
      <w:r w:rsidRPr="00DA0E99">
        <w:rPr>
          <w:rFonts w:ascii="Arial" w:hAnsi="Arial" w:cs="Arial"/>
          <w:b/>
          <w:bCs/>
          <w:lang w:val="es-MX"/>
        </w:rPr>
        <w:t>VIST</w:t>
      </w:r>
      <w:r w:rsidR="00DC40C7">
        <w:rPr>
          <w:rFonts w:ascii="Arial" w:hAnsi="Arial" w:cs="Arial"/>
          <w:b/>
          <w:bCs/>
          <w:lang w:val="es-MX"/>
        </w:rPr>
        <w:t>A</w:t>
      </w:r>
      <w:r w:rsidRPr="00DA0E99">
        <w:rPr>
          <w:rFonts w:ascii="Arial" w:hAnsi="Arial" w:cs="Arial"/>
          <w:lang w:val="es-MX"/>
        </w:rPr>
        <w:t xml:space="preserve"> la Resolución N° 5.115/2025, aprobada por este Cuerpo el 1</w:t>
      </w:r>
      <w:r w:rsidR="0034280B">
        <w:rPr>
          <w:rFonts w:ascii="Arial" w:hAnsi="Arial" w:cs="Arial"/>
          <w:lang w:val="es-MX"/>
        </w:rPr>
        <w:t>°</w:t>
      </w:r>
      <w:r w:rsidRPr="00DA0E99">
        <w:rPr>
          <w:rFonts w:ascii="Arial" w:hAnsi="Arial" w:cs="Arial"/>
          <w:lang w:val="es-MX"/>
        </w:rPr>
        <w:t xml:space="preserve"> de julio de 2025, en la cual se solicita al Departamento Ejecutivo la mejora de la iluminación y el estado de la calzada de la avenida Rodríguez Urrutia, en el tramo comprendido </w:t>
      </w:r>
      <w:r w:rsidR="002E7BC8">
        <w:rPr>
          <w:rFonts w:ascii="Arial" w:hAnsi="Arial" w:cs="Arial"/>
          <w:lang w:val="es-MX"/>
        </w:rPr>
        <w:t>desde</w:t>
      </w:r>
      <w:r w:rsidRPr="00DA0E99">
        <w:rPr>
          <w:rFonts w:ascii="Arial" w:hAnsi="Arial" w:cs="Arial"/>
          <w:lang w:val="es-MX"/>
        </w:rPr>
        <w:t xml:space="preserve"> Ruta Nacional N° 3 </w:t>
      </w:r>
      <w:r w:rsidR="002E7BC8">
        <w:rPr>
          <w:rFonts w:ascii="Arial" w:hAnsi="Arial" w:cs="Arial"/>
          <w:lang w:val="es-MX"/>
        </w:rPr>
        <w:t>hasta</w:t>
      </w:r>
      <w:r w:rsidRPr="00DA0E99">
        <w:rPr>
          <w:rFonts w:ascii="Arial" w:hAnsi="Arial" w:cs="Arial"/>
          <w:lang w:val="es-MX"/>
        </w:rPr>
        <w:t xml:space="preserve"> la avenida 9 de Julio de la localidad de Cacharí. </w:t>
      </w:r>
    </w:p>
    <w:p w14:paraId="52E0A26E" w14:textId="77777777" w:rsidR="00B86E97" w:rsidRPr="00B86E97" w:rsidRDefault="00B86E97" w:rsidP="00DC40C7">
      <w:pPr>
        <w:spacing w:after="0" w:line="360" w:lineRule="auto"/>
        <w:jc w:val="both"/>
        <w:rPr>
          <w:rFonts w:ascii="Arial" w:hAnsi="Arial" w:cs="Arial"/>
          <w:lang w:val="es-MX"/>
        </w:rPr>
      </w:pPr>
    </w:p>
    <w:p w14:paraId="0EC42DB5" w14:textId="77777777" w:rsidR="00656565" w:rsidRPr="004C4EEB" w:rsidRDefault="00F746FE" w:rsidP="00DC40C7">
      <w:pPr>
        <w:pStyle w:val="Ttulo5"/>
        <w:spacing w:before="0" w:line="360" w:lineRule="auto"/>
        <w:ind w:firstLine="851"/>
        <w:rPr>
          <w:rFonts w:ascii="Arial" w:eastAsia="Calibri" w:hAnsi="Arial" w:cs="Arial"/>
          <w:b/>
          <w:color w:val="auto"/>
        </w:rPr>
      </w:pPr>
      <w:r w:rsidRPr="00F746FE">
        <w:rPr>
          <w:rFonts w:ascii="Arial" w:eastAsia="Calibri" w:hAnsi="Arial" w:cs="Arial"/>
          <w:b/>
          <w:color w:val="auto"/>
        </w:rPr>
        <w:t>Y CONSIDERANDO</w:t>
      </w:r>
    </w:p>
    <w:p w14:paraId="171A20C5" w14:textId="32FB2F09" w:rsidR="00500843" w:rsidRDefault="00F746FE" w:rsidP="00DC40C7">
      <w:pPr>
        <w:spacing w:after="0" w:line="360" w:lineRule="auto"/>
        <w:ind w:firstLine="851"/>
        <w:jc w:val="both"/>
        <w:rPr>
          <w:rFonts w:ascii="Arial" w:hAnsi="Arial" w:cs="Arial"/>
        </w:rPr>
      </w:pPr>
      <w:r w:rsidRPr="00F746FE">
        <w:rPr>
          <w:rFonts w:ascii="Arial" w:hAnsi="Arial" w:cs="Arial"/>
        </w:rPr>
        <w:t xml:space="preserve">Que </w:t>
      </w:r>
      <w:r w:rsidR="00B86E97" w:rsidRPr="00B86E97">
        <w:rPr>
          <w:rFonts w:ascii="Arial" w:hAnsi="Arial" w:cs="Arial"/>
        </w:rPr>
        <w:t xml:space="preserve">la mejora </w:t>
      </w:r>
      <w:r w:rsidR="0034280B">
        <w:rPr>
          <w:rFonts w:ascii="Arial" w:hAnsi="Arial" w:cs="Arial"/>
        </w:rPr>
        <w:t xml:space="preserve">de </w:t>
      </w:r>
      <w:r w:rsidR="00B86E97" w:rsidRPr="00B86E97">
        <w:rPr>
          <w:rFonts w:ascii="Arial" w:hAnsi="Arial" w:cs="Arial"/>
        </w:rPr>
        <w:t xml:space="preserve">la iluminación y el estado de la avenida Rodríguez Urrutia, en el tramo comprendido desde Ruta Nacional N° 3 hasta </w:t>
      </w:r>
      <w:r w:rsidR="002E7BC8">
        <w:rPr>
          <w:rFonts w:ascii="Arial" w:hAnsi="Arial" w:cs="Arial"/>
        </w:rPr>
        <w:t xml:space="preserve">la </w:t>
      </w:r>
      <w:r w:rsidR="00B86E97" w:rsidRPr="00B86E97">
        <w:rPr>
          <w:rFonts w:ascii="Arial" w:hAnsi="Arial" w:cs="Arial"/>
        </w:rPr>
        <w:t>avenida 9 de Julio, donde viven y transitan</w:t>
      </w:r>
      <w:r w:rsidR="00EB5C8B">
        <w:rPr>
          <w:rFonts w:ascii="Arial" w:hAnsi="Arial" w:cs="Arial"/>
        </w:rPr>
        <w:t xml:space="preserve"> </w:t>
      </w:r>
      <w:r w:rsidR="00B86E97" w:rsidRPr="00B86E97">
        <w:rPr>
          <w:rFonts w:ascii="Arial" w:hAnsi="Arial" w:cs="Arial"/>
        </w:rPr>
        <w:t>los vecinos y vecinas de la localidad de Cacharí</w:t>
      </w:r>
      <w:r w:rsidR="00EB5C8B">
        <w:rPr>
          <w:rFonts w:ascii="Arial" w:hAnsi="Arial" w:cs="Arial"/>
        </w:rPr>
        <w:t xml:space="preserve">, </w:t>
      </w:r>
      <w:r w:rsidR="00EB5C8B" w:rsidRPr="00EB5C8B">
        <w:rPr>
          <w:rFonts w:ascii="Arial" w:hAnsi="Arial" w:cs="Arial"/>
        </w:rPr>
        <w:t>es un antiguo y permanente reclamo</w:t>
      </w:r>
      <w:r w:rsidR="00EB5C8B">
        <w:rPr>
          <w:rFonts w:ascii="Arial" w:hAnsi="Arial" w:cs="Arial"/>
        </w:rPr>
        <w:t>.</w:t>
      </w:r>
    </w:p>
    <w:p w14:paraId="6067D8E4" w14:textId="13188478" w:rsidR="00B86E97" w:rsidRPr="00DA0E99" w:rsidRDefault="00B86E97" w:rsidP="00DC40C7">
      <w:pPr>
        <w:spacing w:after="0" w:line="360" w:lineRule="auto"/>
        <w:ind w:firstLine="851"/>
        <w:jc w:val="both"/>
        <w:rPr>
          <w:rFonts w:ascii="Arial" w:hAnsi="Arial" w:cs="Arial"/>
          <w:lang w:val="es-MX"/>
        </w:rPr>
      </w:pPr>
      <w:r w:rsidRPr="00DA0E99">
        <w:rPr>
          <w:rFonts w:ascii="Arial" w:hAnsi="Arial" w:cs="Arial"/>
          <w:lang w:val="es-MX"/>
        </w:rPr>
        <w:t>Que se ha cumplido un año desde el tratamiento y la aprobación de la Resolución N° 5.115/2025 sin que, a la fecha, se haya recibido respuesta por parte del Departamento Ejecutivo ni se hayan iniciado las obras solicitadas</w:t>
      </w:r>
      <w:r w:rsidR="0034280B">
        <w:rPr>
          <w:rFonts w:ascii="Arial" w:hAnsi="Arial" w:cs="Arial"/>
          <w:lang w:val="es-MX"/>
        </w:rPr>
        <w:t>.</w:t>
      </w:r>
    </w:p>
    <w:p w14:paraId="0AF88CEE" w14:textId="77777777" w:rsidR="00B86E97" w:rsidRPr="00DA0E99" w:rsidRDefault="00B86E97" w:rsidP="00DC40C7">
      <w:pPr>
        <w:spacing w:after="0" w:line="360" w:lineRule="auto"/>
        <w:ind w:firstLine="851"/>
        <w:jc w:val="both"/>
        <w:rPr>
          <w:rFonts w:ascii="Arial" w:hAnsi="Arial" w:cs="Arial"/>
          <w:lang w:val="es-MX"/>
        </w:rPr>
      </w:pPr>
      <w:r w:rsidRPr="00DA0E99">
        <w:rPr>
          <w:rFonts w:ascii="Arial" w:hAnsi="Arial" w:cs="Arial"/>
          <w:lang w:val="es-MX"/>
        </w:rPr>
        <w:t>Que la avenida Rodríguez Urrutia es uno de los accesos principales para el tránsito de camiones de carga de hacienda, de cereales, de maquinarias agrícolas y de gran porte, siendo la vía de salida más rápida y conveniente para los Bomberos Voluntarios por su proximidad con el cuartel.</w:t>
      </w:r>
    </w:p>
    <w:p w14:paraId="7C4341BA" w14:textId="77777777" w:rsidR="00B86E97" w:rsidRPr="00DA0E99" w:rsidRDefault="00B86E97" w:rsidP="00DC40C7">
      <w:pPr>
        <w:spacing w:after="0" w:line="360" w:lineRule="auto"/>
        <w:ind w:firstLine="851"/>
        <w:jc w:val="both"/>
        <w:rPr>
          <w:rFonts w:ascii="Arial" w:hAnsi="Arial" w:cs="Arial"/>
          <w:lang w:val="es-MX"/>
        </w:rPr>
      </w:pPr>
      <w:r w:rsidRPr="00DA0E99">
        <w:rPr>
          <w:rFonts w:ascii="Arial" w:hAnsi="Arial" w:cs="Arial"/>
          <w:lang w:val="es-MX"/>
        </w:rPr>
        <w:t>Que esta importante arteria es la continuidad de la Ruta Provincial N° 50 que atraviesa la periferia de la localidad, uniendo el camino que viene de la ciudad de Rauch hasta el camino que va hacia la ciudad de Tapalqué, donde el tránsito de vehículos es permanente.</w:t>
      </w:r>
    </w:p>
    <w:p w14:paraId="3B3D7069" w14:textId="77777777" w:rsidR="00B86E97" w:rsidRPr="00DA0E99" w:rsidRDefault="00B86E97" w:rsidP="00DC40C7">
      <w:pPr>
        <w:spacing w:after="0" w:line="360" w:lineRule="auto"/>
        <w:ind w:firstLine="851"/>
        <w:jc w:val="both"/>
        <w:rPr>
          <w:rFonts w:ascii="Arial" w:hAnsi="Arial" w:cs="Arial"/>
          <w:lang w:val="es-MX"/>
        </w:rPr>
      </w:pPr>
      <w:r w:rsidRPr="00DA0E99">
        <w:rPr>
          <w:rFonts w:ascii="Arial" w:hAnsi="Arial" w:cs="Arial"/>
          <w:lang w:val="es-MX"/>
        </w:rPr>
        <w:t>Que dicha arteria es, además, utilizada como un lugar alternativo para ciclistas, peatones y para quienes realizan distintas actividades físicas.</w:t>
      </w:r>
    </w:p>
    <w:p w14:paraId="3F0E3F17" w14:textId="728DD073" w:rsidR="00B86E97" w:rsidRPr="00DA0E99" w:rsidRDefault="00B86E97" w:rsidP="00DC40C7">
      <w:pPr>
        <w:spacing w:after="0" w:line="360" w:lineRule="auto"/>
        <w:ind w:firstLine="851"/>
        <w:jc w:val="both"/>
        <w:rPr>
          <w:rFonts w:ascii="Arial" w:hAnsi="Arial" w:cs="Arial"/>
          <w:lang w:val="es-MX"/>
        </w:rPr>
      </w:pPr>
      <w:r w:rsidRPr="00DA0E99">
        <w:rPr>
          <w:rFonts w:ascii="Arial" w:hAnsi="Arial" w:cs="Arial"/>
          <w:lang w:val="es-MX"/>
        </w:rPr>
        <w:t xml:space="preserve">Que de acuerdo </w:t>
      </w:r>
      <w:r w:rsidR="0034280B">
        <w:rPr>
          <w:rFonts w:ascii="Arial" w:hAnsi="Arial" w:cs="Arial"/>
          <w:lang w:val="es-MX"/>
        </w:rPr>
        <w:t>a</w:t>
      </w:r>
      <w:r w:rsidRPr="00DA0E99">
        <w:rPr>
          <w:rFonts w:ascii="Arial" w:hAnsi="Arial" w:cs="Arial"/>
          <w:lang w:val="es-MX"/>
        </w:rPr>
        <w:t xml:space="preserve"> lo observado en la Rendición de Cuentas 2025, se ha detectado una subejecución de las partidas correspondientes al Fondo de Alumbrado Público (Ordenanza </w:t>
      </w:r>
      <w:r w:rsidR="0034280B">
        <w:rPr>
          <w:rFonts w:ascii="Arial" w:hAnsi="Arial" w:cs="Arial"/>
          <w:lang w:val="es-MX"/>
        </w:rPr>
        <w:t xml:space="preserve">N° </w:t>
      </w:r>
      <w:r w:rsidRPr="00DA0E99">
        <w:rPr>
          <w:rFonts w:ascii="Arial" w:hAnsi="Arial" w:cs="Arial"/>
          <w:lang w:val="es-MX"/>
        </w:rPr>
        <w:t>3</w:t>
      </w:r>
      <w:r w:rsidR="0034280B">
        <w:rPr>
          <w:rFonts w:ascii="Arial" w:hAnsi="Arial" w:cs="Arial"/>
          <w:lang w:val="es-MX"/>
        </w:rPr>
        <w:t>.</w:t>
      </w:r>
      <w:r w:rsidRPr="00DA0E99">
        <w:rPr>
          <w:rFonts w:ascii="Arial" w:hAnsi="Arial" w:cs="Arial"/>
          <w:lang w:val="es-MX"/>
        </w:rPr>
        <w:t xml:space="preserve">000/2010) lo que indicaría la existencia de recursos disponibles para atender esta demanda vecinal. </w:t>
      </w:r>
    </w:p>
    <w:p w14:paraId="2097321E" w14:textId="3801077B" w:rsidR="00B86E97" w:rsidRPr="00DA0E99" w:rsidRDefault="00B86E97" w:rsidP="00E359C2">
      <w:pPr>
        <w:spacing w:after="0" w:line="360" w:lineRule="auto"/>
        <w:ind w:firstLine="851"/>
        <w:jc w:val="both"/>
        <w:rPr>
          <w:rFonts w:ascii="Arial" w:hAnsi="Arial" w:cs="Arial"/>
          <w:lang w:val="es-MX"/>
        </w:rPr>
      </w:pPr>
      <w:r w:rsidRPr="00DA0E99">
        <w:rPr>
          <w:rFonts w:ascii="Arial" w:hAnsi="Arial" w:cs="Arial"/>
          <w:lang w:val="es-MX"/>
        </w:rPr>
        <w:t xml:space="preserve">Que los vecinos que viven y transitan esa zona manifiestan que </w:t>
      </w:r>
      <w:r w:rsidR="0034280B">
        <w:rPr>
          <w:rFonts w:ascii="Arial" w:hAnsi="Arial" w:cs="Arial"/>
          <w:lang w:val="es-MX"/>
        </w:rPr>
        <w:t xml:space="preserve">desde </w:t>
      </w:r>
      <w:r w:rsidRPr="00DA0E99">
        <w:rPr>
          <w:rFonts w:ascii="Arial" w:hAnsi="Arial" w:cs="Arial"/>
          <w:lang w:val="es-MX"/>
        </w:rPr>
        <w:t xml:space="preserve">hace </w:t>
      </w:r>
      <w:r w:rsidR="0034280B">
        <w:rPr>
          <w:rFonts w:ascii="Arial" w:hAnsi="Arial" w:cs="Arial"/>
          <w:lang w:val="es-MX"/>
        </w:rPr>
        <w:t xml:space="preserve">tiempo </w:t>
      </w:r>
      <w:r w:rsidRPr="00DA0E99">
        <w:rPr>
          <w:rFonts w:ascii="Arial" w:hAnsi="Arial" w:cs="Arial"/>
          <w:lang w:val="es-MX"/>
        </w:rPr>
        <w:t xml:space="preserve">vienen reclamando a la Municipalidad y a la CEAL (Cooperativa Eléctrica de </w:t>
      </w:r>
      <w:r w:rsidRPr="00DA0E99">
        <w:rPr>
          <w:rFonts w:ascii="Arial" w:hAnsi="Arial" w:cs="Arial"/>
          <w:lang w:val="es-MX"/>
        </w:rPr>
        <w:lastRenderedPageBreak/>
        <w:t xml:space="preserve">Azul Ltda.) </w:t>
      </w:r>
      <w:r w:rsidR="00E359C2">
        <w:rPr>
          <w:rFonts w:ascii="Arial" w:hAnsi="Arial" w:cs="Arial"/>
          <w:lang w:val="es-MX"/>
        </w:rPr>
        <w:t>por la falta de iluminación y</w:t>
      </w:r>
      <w:r w:rsidRPr="00DA0E99">
        <w:rPr>
          <w:rFonts w:ascii="Arial" w:hAnsi="Arial" w:cs="Arial"/>
          <w:lang w:val="es-MX"/>
        </w:rPr>
        <w:t xml:space="preserve"> las correspondientes columnas de alumbrado público.</w:t>
      </w:r>
    </w:p>
    <w:p w14:paraId="636A7DCA" w14:textId="1BAF4CDA" w:rsidR="00B86E97" w:rsidRPr="00DA0E99" w:rsidRDefault="00B86E97" w:rsidP="00DC40C7">
      <w:pPr>
        <w:spacing w:after="0" w:line="360" w:lineRule="auto"/>
        <w:ind w:firstLine="851"/>
        <w:jc w:val="both"/>
        <w:rPr>
          <w:rFonts w:ascii="Arial" w:hAnsi="Arial" w:cs="Arial"/>
          <w:lang w:val="es-MX"/>
        </w:rPr>
      </w:pPr>
      <w:r w:rsidRPr="00DA0E99">
        <w:rPr>
          <w:rFonts w:ascii="Arial" w:hAnsi="Arial" w:cs="Arial"/>
          <w:lang w:val="es-MX"/>
        </w:rPr>
        <w:t xml:space="preserve">Que es permanente el reclamo de los vecinos por el tránsito de camiones y maquinarias de gran porte </w:t>
      </w:r>
      <w:r w:rsidR="00EB5C8B">
        <w:rPr>
          <w:rFonts w:ascii="Arial" w:hAnsi="Arial" w:cs="Arial"/>
          <w:lang w:val="es-MX"/>
        </w:rPr>
        <w:t>en</w:t>
      </w:r>
      <w:r w:rsidRPr="00DA0E99">
        <w:rPr>
          <w:rFonts w:ascii="Arial" w:hAnsi="Arial" w:cs="Arial"/>
          <w:lang w:val="es-MX"/>
        </w:rPr>
        <w:t xml:space="preserve"> la avenida San Martín (ingreso principal a la localidad) y zonas aledañas, provocando el deterioro del asfalto y poniendo en riesgo a aquellos transeúntes, peatones y ciclistas que transitan por dicho lugar.</w:t>
      </w:r>
    </w:p>
    <w:p w14:paraId="0768A6DF" w14:textId="2F241905" w:rsidR="00B86E97" w:rsidRPr="00DA0E99" w:rsidRDefault="00B86E97" w:rsidP="00DC40C7">
      <w:pPr>
        <w:spacing w:after="0" w:line="360" w:lineRule="auto"/>
        <w:ind w:firstLine="851"/>
        <w:jc w:val="both"/>
        <w:rPr>
          <w:rFonts w:ascii="Arial" w:hAnsi="Arial" w:cs="Arial"/>
          <w:lang w:val="es-MX"/>
        </w:rPr>
      </w:pPr>
      <w:r w:rsidRPr="00DA0E99">
        <w:rPr>
          <w:rFonts w:ascii="Arial" w:hAnsi="Arial" w:cs="Arial"/>
          <w:lang w:val="es-MX"/>
        </w:rPr>
        <w:t>Que es importante destacar la prohibición existente para que vehículos de gran porte, camiones y maquinarias circulen por la avenida San Martín, principal acceso pavimentado a la localidad.</w:t>
      </w:r>
    </w:p>
    <w:p w14:paraId="54D66F7C" w14:textId="40DEDFA4" w:rsidR="00883757" w:rsidRPr="00B86E97" w:rsidRDefault="00B86E97" w:rsidP="00DC40C7">
      <w:pPr>
        <w:spacing w:after="0" w:line="360" w:lineRule="auto"/>
        <w:ind w:firstLine="851"/>
        <w:jc w:val="both"/>
        <w:rPr>
          <w:rFonts w:ascii="Arial" w:hAnsi="Arial" w:cs="Arial"/>
          <w:lang w:val="es-MX"/>
        </w:rPr>
      </w:pPr>
      <w:r w:rsidRPr="00DA0E99">
        <w:rPr>
          <w:rFonts w:ascii="Arial" w:hAnsi="Arial" w:cs="Arial"/>
          <w:lang w:val="es-MX"/>
        </w:rPr>
        <w:t xml:space="preserve">Que, por lo expuesto, es imperativo mejorar el suelo de la </w:t>
      </w:r>
      <w:r w:rsidR="005679EA">
        <w:rPr>
          <w:rFonts w:ascii="Arial" w:hAnsi="Arial" w:cs="Arial"/>
          <w:lang w:val="es-MX"/>
        </w:rPr>
        <w:t>a</w:t>
      </w:r>
      <w:r w:rsidRPr="00DA0E99">
        <w:rPr>
          <w:rFonts w:ascii="Arial" w:hAnsi="Arial" w:cs="Arial"/>
          <w:lang w:val="es-MX"/>
        </w:rPr>
        <w:t>venida Rodríguez Urrutia mediante la incorporación del material adecuado</w:t>
      </w:r>
      <w:r w:rsidR="00EB5C8B">
        <w:rPr>
          <w:rFonts w:ascii="Arial" w:hAnsi="Arial" w:cs="Arial"/>
          <w:lang w:val="es-MX"/>
        </w:rPr>
        <w:t>,</w:t>
      </w:r>
      <w:r w:rsidRPr="00DA0E99">
        <w:rPr>
          <w:rFonts w:ascii="Arial" w:hAnsi="Arial" w:cs="Arial"/>
          <w:lang w:val="es-MX"/>
        </w:rPr>
        <w:t xml:space="preserve"> para poder ser utilizada correctamente, teniendo en cuenta el tránsito de los vehículos señalados precedentemente como así también para soportar el tránsito pesado y garantizar la seguridad vial.</w:t>
      </w:r>
    </w:p>
    <w:p w14:paraId="158531EA" w14:textId="1A88C4C4" w:rsidR="00DC40C7" w:rsidRPr="00DC40C7" w:rsidRDefault="00DC40C7" w:rsidP="00DC40C7">
      <w:pPr>
        <w:pStyle w:val="Ttulo6"/>
        <w:spacing w:before="0" w:line="360" w:lineRule="auto"/>
        <w:jc w:val="center"/>
        <w:rPr>
          <w:rFonts w:ascii="Arial" w:eastAsia="Calibri" w:hAnsi="Arial" w:cs="Arial"/>
          <w:b/>
          <w:i w:val="0"/>
          <w:iCs w:val="0"/>
          <w:color w:val="auto"/>
        </w:rPr>
      </w:pPr>
      <w:r w:rsidRPr="00DC40C7">
        <w:rPr>
          <w:rFonts w:ascii="Arial" w:eastAsia="Calibri" w:hAnsi="Arial" w:cs="Arial"/>
          <w:b/>
          <w:i w:val="0"/>
          <w:iCs w:val="0"/>
          <w:color w:val="auto"/>
        </w:rPr>
        <w:t>POR ELLO, tratado sobre tablas y aprobado por</w:t>
      </w:r>
      <w:r w:rsidR="00E359C2">
        <w:rPr>
          <w:rFonts w:ascii="Arial" w:eastAsia="Calibri" w:hAnsi="Arial" w:cs="Arial"/>
          <w:b/>
          <w:i w:val="0"/>
          <w:iCs w:val="0"/>
          <w:color w:val="auto"/>
        </w:rPr>
        <w:t xml:space="preserve"> unanimidad</w:t>
      </w:r>
    </w:p>
    <w:p w14:paraId="599F1C88" w14:textId="48166BBE" w:rsidR="00DC40C7" w:rsidRDefault="00DC40C7" w:rsidP="00DC40C7">
      <w:pPr>
        <w:pStyle w:val="Ttulo6"/>
        <w:spacing w:before="0" w:line="360" w:lineRule="auto"/>
        <w:jc w:val="center"/>
        <w:rPr>
          <w:rFonts w:ascii="Arial" w:eastAsia="Calibri" w:hAnsi="Arial" w:cs="Arial"/>
          <w:b/>
          <w:i w:val="0"/>
          <w:iCs w:val="0"/>
          <w:color w:val="auto"/>
        </w:rPr>
      </w:pPr>
      <w:r w:rsidRPr="00DC40C7">
        <w:rPr>
          <w:rFonts w:ascii="Arial" w:eastAsia="Calibri" w:hAnsi="Arial" w:cs="Arial"/>
          <w:b/>
          <w:i w:val="0"/>
          <w:iCs w:val="0"/>
          <w:color w:val="auto"/>
        </w:rPr>
        <w:t>EL CONCEJO DELIBERANTE DEL PARTIDO DE AZUL</w:t>
      </w:r>
    </w:p>
    <w:p w14:paraId="1F3025CD" w14:textId="69B5AB57" w:rsidR="00DC40C7" w:rsidRPr="00DC40C7" w:rsidRDefault="00DC40C7" w:rsidP="00DC40C7">
      <w:pPr>
        <w:spacing w:after="0" w:line="360" w:lineRule="auto"/>
        <w:jc w:val="center"/>
        <w:rPr>
          <w:rFonts w:ascii="Arial" w:hAnsi="Arial" w:cs="Arial"/>
          <w:b/>
          <w:bCs/>
        </w:rPr>
      </w:pPr>
      <w:r w:rsidRPr="00DC40C7">
        <w:rPr>
          <w:rFonts w:ascii="Arial" w:hAnsi="Arial" w:cs="Arial"/>
          <w:b/>
          <w:bCs/>
        </w:rPr>
        <w:t>Acuerda y resuelve la siguiente</w:t>
      </w:r>
    </w:p>
    <w:p w14:paraId="4E128A27" w14:textId="5CCDAE28" w:rsidR="00F746FE" w:rsidRPr="00B86E97" w:rsidRDefault="00F746FE" w:rsidP="00DC40C7">
      <w:pPr>
        <w:pStyle w:val="Ttulo6"/>
        <w:spacing w:before="0" w:line="360" w:lineRule="auto"/>
        <w:jc w:val="center"/>
        <w:rPr>
          <w:rFonts w:ascii="Arial" w:eastAsia="Calibri" w:hAnsi="Arial" w:cs="Arial"/>
          <w:b/>
          <w:i w:val="0"/>
          <w:iCs w:val="0"/>
          <w:color w:val="auto"/>
          <w:u w:val="single"/>
        </w:rPr>
      </w:pPr>
      <w:r w:rsidRPr="00B86E97">
        <w:rPr>
          <w:rFonts w:ascii="Arial" w:eastAsia="Calibri" w:hAnsi="Arial" w:cs="Arial"/>
          <w:b/>
          <w:i w:val="0"/>
          <w:iCs w:val="0"/>
          <w:color w:val="auto"/>
          <w:u w:val="single"/>
        </w:rPr>
        <w:t>COMUNICACIÓN</w:t>
      </w:r>
    </w:p>
    <w:p w14:paraId="384AD282" w14:textId="77777777" w:rsidR="00F746FE" w:rsidRPr="00F746FE" w:rsidRDefault="00F746FE" w:rsidP="00DC40C7">
      <w:pPr>
        <w:spacing w:after="0" w:line="360" w:lineRule="auto"/>
        <w:jc w:val="center"/>
        <w:rPr>
          <w:rFonts w:ascii="Arial" w:hAnsi="Arial" w:cs="Arial"/>
          <w:b/>
        </w:rPr>
      </w:pPr>
    </w:p>
    <w:p w14:paraId="297AA4FD" w14:textId="6B34BAEA" w:rsidR="00883757" w:rsidRPr="00B86E97" w:rsidRDefault="00F746FE" w:rsidP="00DC40C7">
      <w:pPr>
        <w:spacing w:after="0" w:line="360" w:lineRule="auto"/>
        <w:jc w:val="both"/>
        <w:rPr>
          <w:rFonts w:ascii="Arial" w:hAnsi="Arial" w:cs="Arial"/>
          <w:lang w:val="es-MX"/>
        </w:rPr>
      </w:pPr>
      <w:r w:rsidRPr="00F746FE">
        <w:rPr>
          <w:rFonts w:ascii="Arial" w:hAnsi="Arial" w:cs="Arial"/>
          <w:b/>
          <w:u w:val="single"/>
        </w:rPr>
        <w:t>ARTÍCULO 1º.-</w:t>
      </w:r>
      <w:r w:rsidR="00997B33">
        <w:rPr>
          <w:rFonts w:ascii="Arial" w:hAnsi="Arial" w:cs="Arial"/>
        </w:rPr>
        <w:t xml:space="preserve"> </w:t>
      </w:r>
      <w:r w:rsidR="00B86E97" w:rsidRPr="00DA0E99">
        <w:rPr>
          <w:rFonts w:ascii="Arial" w:hAnsi="Arial" w:cs="Arial"/>
          <w:lang w:val="es-MX"/>
        </w:rPr>
        <w:t>SOLIC</w:t>
      </w:r>
      <w:r w:rsidR="005679EA">
        <w:rPr>
          <w:rFonts w:ascii="Arial" w:hAnsi="Arial" w:cs="Arial"/>
          <w:lang w:val="es-MX"/>
        </w:rPr>
        <w:t>Í</w:t>
      </w:r>
      <w:r w:rsidR="00B86E97" w:rsidRPr="00DA0E99">
        <w:rPr>
          <w:rFonts w:ascii="Arial" w:hAnsi="Arial" w:cs="Arial"/>
          <w:lang w:val="es-MX"/>
        </w:rPr>
        <w:t>TAS</w:t>
      </w:r>
      <w:r w:rsidR="005679EA">
        <w:rPr>
          <w:rFonts w:ascii="Arial" w:hAnsi="Arial" w:cs="Arial"/>
          <w:lang w:val="es-MX"/>
        </w:rPr>
        <w:t>E</w:t>
      </w:r>
      <w:r w:rsidR="00B86E97" w:rsidRPr="00DA0E99">
        <w:rPr>
          <w:rFonts w:ascii="Arial" w:hAnsi="Arial" w:cs="Arial"/>
          <w:lang w:val="es-MX"/>
        </w:rPr>
        <w:t xml:space="preserve"> al </w:t>
      </w:r>
      <w:r w:rsidR="005679EA">
        <w:rPr>
          <w:rFonts w:ascii="Arial" w:hAnsi="Arial" w:cs="Arial"/>
          <w:lang w:val="es-MX"/>
        </w:rPr>
        <w:t>señor</w:t>
      </w:r>
      <w:r w:rsidR="00B86E97" w:rsidRPr="00DA0E99">
        <w:rPr>
          <w:rFonts w:ascii="Arial" w:hAnsi="Arial" w:cs="Arial"/>
          <w:lang w:val="es-MX"/>
        </w:rPr>
        <w:t xml:space="preserve"> Intendente Municipal de Azul Nelson Sombra que</w:t>
      </w:r>
      <w:r w:rsidR="005679EA">
        <w:rPr>
          <w:rFonts w:ascii="Arial" w:hAnsi="Arial" w:cs="Arial"/>
          <w:lang w:val="es-MX"/>
        </w:rPr>
        <w:t>,</w:t>
      </w:r>
      <w:r w:rsidR="00B86E97" w:rsidRPr="00DA0E99">
        <w:rPr>
          <w:rFonts w:ascii="Arial" w:hAnsi="Arial" w:cs="Arial"/>
          <w:lang w:val="es-MX"/>
        </w:rPr>
        <w:t xml:space="preserve"> a través del área que corresponda, informe a este Cuerpo el motivo del incumplimiento de lo solicitado en la Resolución N°</w:t>
      </w:r>
      <w:r w:rsidR="005679EA">
        <w:rPr>
          <w:rFonts w:ascii="Arial" w:hAnsi="Arial" w:cs="Arial"/>
          <w:lang w:val="es-MX"/>
        </w:rPr>
        <w:t xml:space="preserve"> </w:t>
      </w:r>
      <w:r w:rsidR="00B86E97" w:rsidRPr="00DA0E99">
        <w:rPr>
          <w:rFonts w:ascii="Arial" w:hAnsi="Arial" w:cs="Arial"/>
          <w:lang w:val="es-MX"/>
        </w:rPr>
        <w:t>5.115/2025</w:t>
      </w:r>
      <w:r w:rsidR="005679EA">
        <w:rPr>
          <w:rFonts w:ascii="Arial" w:hAnsi="Arial" w:cs="Arial"/>
          <w:lang w:val="es-MX"/>
        </w:rPr>
        <w:t>,</w:t>
      </w:r>
      <w:r w:rsidR="00B86E97" w:rsidRPr="00DA0E99">
        <w:rPr>
          <w:rFonts w:ascii="Arial" w:hAnsi="Arial" w:cs="Arial"/>
          <w:lang w:val="es-MX"/>
        </w:rPr>
        <w:t xml:space="preserve"> relacionado con la mejora de la iluminación y el estado de</w:t>
      </w:r>
      <w:r w:rsidR="005679EA">
        <w:rPr>
          <w:rFonts w:ascii="Arial" w:hAnsi="Arial" w:cs="Arial"/>
          <w:lang w:val="es-MX"/>
        </w:rPr>
        <w:t xml:space="preserve"> </w:t>
      </w:r>
      <w:r w:rsidR="00B86E97" w:rsidRPr="00DA0E99">
        <w:rPr>
          <w:rFonts w:ascii="Arial" w:hAnsi="Arial" w:cs="Arial"/>
          <w:lang w:val="es-MX"/>
        </w:rPr>
        <w:t>l</w:t>
      </w:r>
      <w:r w:rsidR="005679EA">
        <w:rPr>
          <w:rFonts w:ascii="Arial" w:hAnsi="Arial" w:cs="Arial"/>
          <w:lang w:val="es-MX"/>
        </w:rPr>
        <w:t>a</w:t>
      </w:r>
      <w:r w:rsidR="00B86E97" w:rsidRPr="00DA0E99">
        <w:rPr>
          <w:rFonts w:ascii="Arial" w:hAnsi="Arial" w:cs="Arial"/>
          <w:lang w:val="es-MX"/>
        </w:rPr>
        <w:t xml:space="preserve"> Av. Rodríguez Urrutia, en el tramo comprendido desde Ruta Nacional N° 3 hasta la Av. 9 de Julio de la localidad de Cacharí. </w:t>
      </w:r>
    </w:p>
    <w:p w14:paraId="611836A1" w14:textId="77777777" w:rsidR="00883757" w:rsidRPr="00883757" w:rsidRDefault="00883757" w:rsidP="00DC40C7">
      <w:pPr>
        <w:spacing w:after="0" w:line="360" w:lineRule="auto"/>
        <w:jc w:val="both"/>
        <w:rPr>
          <w:rFonts w:ascii="Arial" w:hAnsi="Arial" w:cs="Arial"/>
        </w:rPr>
      </w:pPr>
    </w:p>
    <w:p w14:paraId="78F4AB95" w14:textId="106FC57C" w:rsidR="00277665" w:rsidRDefault="00F746FE" w:rsidP="00DC40C7">
      <w:pPr>
        <w:spacing w:after="0" w:line="360" w:lineRule="auto"/>
        <w:jc w:val="both"/>
        <w:rPr>
          <w:rFonts w:ascii="Arial" w:hAnsi="Arial" w:cs="Arial"/>
        </w:rPr>
      </w:pPr>
      <w:r w:rsidRPr="00F746FE">
        <w:rPr>
          <w:rFonts w:ascii="Arial" w:hAnsi="Arial" w:cs="Arial"/>
          <w:b/>
          <w:u w:val="single"/>
        </w:rPr>
        <w:t>ARTÍCULO 2º.-</w:t>
      </w:r>
      <w:r w:rsidR="00997B33">
        <w:rPr>
          <w:rFonts w:ascii="Arial" w:hAnsi="Arial" w:cs="Arial"/>
        </w:rPr>
        <w:t xml:space="preserve"> </w:t>
      </w:r>
      <w:r w:rsidR="00B86E97" w:rsidRPr="00DA0E99">
        <w:rPr>
          <w:rFonts w:ascii="Arial" w:hAnsi="Arial" w:cs="Arial"/>
          <w:lang w:val="es-MX"/>
        </w:rPr>
        <w:t xml:space="preserve">ENCOMIÉNDASE al señor Intendente Municipal que arbitre los medios necesarios para dar cumplimiento efectivo a lo dispuesto en la Resolución N° 5.115/2025, considerando la disponibilidad de recursos en el Fondo de Alumbrado Público según lo informado en la Rendición de Cuentas del ejercicio </w:t>
      </w:r>
      <w:r w:rsidR="005679EA">
        <w:rPr>
          <w:rFonts w:ascii="Arial" w:hAnsi="Arial" w:cs="Arial"/>
          <w:lang w:val="es-MX"/>
        </w:rPr>
        <w:t>2025</w:t>
      </w:r>
      <w:r w:rsidR="00B86E97" w:rsidRPr="00DA0E99">
        <w:rPr>
          <w:rFonts w:ascii="Arial" w:hAnsi="Arial" w:cs="Arial"/>
          <w:lang w:val="es-MX"/>
        </w:rPr>
        <w:t>.</w:t>
      </w:r>
    </w:p>
    <w:p w14:paraId="5D675EF3" w14:textId="77777777" w:rsidR="00B86E97" w:rsidRPr="00277665" w:rsidRDefault="00B86E97" w:rsidP="00DC40C7">
      <w:pPr>
        <w:spacing w:after="0" w:line="360" w:lineRule="auto"/>
        <w:jc w:val="both"/>
        <w:rPr>
          <w:rFonts w:ascii="Arial" w:hAnsi="Arial" w:cs="Arial"/>
        </w:rPr>
      </w:pPr>
    </w:p>
    <w:p w14:paraId="327C64FE" w14:textId="5AFFFA6F" w:rsidR="005679EA" w:rsidRDefault="00185D51" w:rsidP="005679EA">
      <w:pPr>
        <w:pStyle w:val="Sangra3detindependiente1"/>
        <w:ind w:firstLine="0"/>
        <w:rPr>
          <w:rFonts w:ascii="Arial" w:hAnsi="Arial" w:cs="Arial"/>
          <w:bCs/>
          <w:sz w:val="22"/>
          <w:szCs w:val="22"/>
          <w:lang w:val="es-AR"/>
        </w:rPr>
      </w:pPr>
      <w:r w:rsidRPr="00E359C2">
        <w:rPr>
          <w:rFonts w:ascii="Arial" w:hAnsi="Arial" w:cs="Arial"/>
          <w:b/>
          <w:sz w:val="22"/>
          <w:szCs w:val="22"/>
          <w:u w:val="single"/>
        </w:rPr>
        <w:t>ARTÍ</w:t>
      </w:r>
      <w:r w:rsidR="00F746FE" w:rsidRPr="00E359C2">
        <w:rPr>
          <w:rFonts w:ascii="Arial" w:hAnsi="Arial" w:cs="Arial"/>
          <w:b/>
          <w:sz w:val="22"/>
          <w:szCs w:val="22"/>
          <w:u w:val="single"/>
        </w:rPr>
        <w:t>CULO 3º.-</w:t>
      </w:r>
      <w:r w:rsidR="00997B33">
        <w:rPr>
          <w:rFonts w:ascii="Arial" w:hAnsi="Arial" w:cs="Arial"/>
        </w:rPr>
        <w:t xml:space="preserve"> </w:t>
      </w:r>
      <w:r w:rsidR="005679EA">
        <w:rPr>
          <w:rFonts w:ascii="Arial" w:hAnsi="Arial" w:cs="Arial"/>
          <w:bCs/>
          <w:sz w:val="22"/>
          <w:szCs w:val="22"/>
          <w:lang w:val="es-AR"/>
        </w:rPr>
        <w:t>COMUNÍCASE al Departamento Ejecutivo.</w:t>
      </w:r>
    </w:p>
    <w:p w14:paraId="693B235C" w14:textId="7B3C20BC" w:rsidR="005679EA" w:rsidRDefault="005679EA" w:rsidP="00E359C2">
      <w:pPr>
        <w:pStyle w:val="Sangra3detindependiente1"/>
        <w:ind w:left="1560" w:firstLine="0"/>
        <w:rPr>
          <w:rFonts w:ascii="Arial" w:hAnsi="Arial" w:cs="Arial"/>
          <w:bCs/>
          <w:sz w:val="22"/>
          <w:szCs w:val="22"/>
          <w:lang w:val="es-AR"/>
        </w:rPr>
      </w:pPr>
      <w:r>
        <w:rPr>
          <w:rFonts w:ascii="Arial" w:hAnsi="Arial" w:cs="Arial"/>
          <w:bCs/>
          <w:sz w:val="22"/>
          <w:szCs w:val="22"/>
          <w:lang w:val="es-AR"/>
        </w:rPr>
        <w:t>DADA en la Sala de Sesiones del Concejo Deliberante del partido de Azul,</w:t>
      </w:r>
      <w:r w:rsidR="00EB5C8B">
        <w:rPr>
          <w:rFonts w:ascii="Arial" w:hAnsi="Arial" w:cs="Arial"/>
          <w:bCs/>
          <w:sz w:val="22"/>
          <w:szCs w:val="22"/>
          <w:lang w:val="es-AR"/>
        </w:rPr>
        <w:t xml:space="preserve"> en la ciudad de Azul,</w:t>
      </w:r>
      <w:r>
        <w:rPr>
          <w:rFonts w:ascii="Arial" w:hAnsi="Arial" w:cs="Arial"/>
          <w:bCs/>
          <w:sz w:val="22"/>
          <w:szCs w:val="22"/>
          <w:lang w:val="es-AR"/>
        </w:rPr>
        <w:t xml:space="preserve"> provincia de Buenos Aires, a los siete días del mes d</w:t>
      </w:r>
      <w:bookmarkStart w:id="0" w:name="_GoBack"/>
      <w:bookmarkEnd w:id="0"/>
      <w:r>
        <w:rPr>
          <w:rFonts w:ascii="Arial" w:hAnsi="Arial" w:cs="Arial"/>
          <w:bCs/>
          <w:sz w:val="22"/>
          <w:szCs w:val="22"/>
          <w:lang w:val="es-AR"/>
        </w:rPr>
        <w:t xml:space="preserve">e julio de dos mil veintiséis. </w:t>
      </w:r>
    </w:p>
    <w:p w14:paraId="738D16FF" w14:textId="4E0A3132" w:rsidR="00CC4172" w:rsidRPr="005679EA" w:rsidRDefault="005679EA" w:rsidP="005679EA">
      <w:pPr>
        <w:pStyle w:val="Sangra3detindependiente1"/>
        <w:ind w:firstLine="0"/>
        <w:rPr>
          <w:rFonts w:ascii="Arial" w:hAnsi="Arial" w:cs="Arial"/>
          <w:bCs/>
          <w:sz w:val="22"/>
          <w:szCs w:val="22"/>
          <w:lang w:val="es-AR"/>
        </w:rPr>
      </w:pPr>
      <w:r>
        <w:rPr>
          <w:rFonts w:ascii="Arial" w:hAnsi="Arial" w:cs="Arial"/>
          <w:bCs/>
          <w:sz w:val="22"/>
          <w:szCs w:val="22"/>
          <w:lang w:val="es-AR"/>
        </w:rPr>
        <w:t>08/07/2026.-adl.</w:t>
      </w:r>
    </w:p>
    <w:sectPr w:rsidR="00CC4172" w:rsidRPr="005679EA" w:rsidSect="005679EA">
      <w:pgSz w:w="12242" w:h="20163" w:code="5"/>
      <w:pgMar w:top="3686" w:right="851" w:bottom="2835" w:left="283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32A86D" w14:textId="77777777" w:rsidR="00435B58" w:rsidRDefault="00435B58" w:rsidP="00C15740">
      <w:pPr>
        <w:spacing w:after="0" w:line="240" w:lineRule="auto"/>
      </w:pPr>
      <w:r>
        <w:separator/>
      </w:r>
    </w:p>
  </w:endnote>
  <w:endnote w:type="continuationSeparator" w:id="0">
    <w:p w14:paraId="5F8DC933" w14:textId="77777777" w:rsidR="00435B58" w:rsidRDefault="00435B58" w:rsidP="00C15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CBB08E" w14:textId="77777777" w:rsidR="00435B58" w:rsidRDefault="00435B58" w:rsidP="00C15740">
      <w:pPr>
        <w:spacing w:after="0" w:line="240" w:lineRule="auto"/>
      </w:pPr>
      <w:r>
        <w:separator/>
      </w:r>
    </w:p>
  </w:footnote>
  <w:footnote w:type="continuationSeparator" w:id="0">
    <w:p w14:paraId="670799A5" w14:textId="77777777" w:rsidR="00435B58" w:rsidRDefault="00435B58" w:rsidP="00C157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265BE"/>
    <w:multiLevelType w:val="multilevel"/>
    <w:tmpl w:val="EC7880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2DDB5673"/>
    <w:multiLevelType w:val="multilevel"/>
    <w:tmpl w:val="98B022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49BD1043"/>
    <w:multiLevelType w:val="multilevel"/>
    <w:tmpl w:val="1B6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F005D2"/>
    <w:multiLevelType w:val="multilevel"/>
    <w:tmpl w:val="0250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837F00"/>
    <w:multiLevelType w:val="hybridMultilevel"/>
    <w:tmpl w:val="9C2E2BEA"/>
    <w:lvl w:ilvl="0" w:tplc="01C8C978">
      <w:numFmt w:val="bullet"/>
      <w:lvlText w:val="-"/>
      <w:lvlJc w:val="left"/>
      <w:pPr>
        <w:ind w:left="720" w:hanging="360"/>
      </w:pPr>
      <w:rPr>
        <w:rFonts w:ascii="Arial" w:eastAsia="Calibri"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6BDF12F7"/>
    <w:multiLevelType w:val="multilevel"/>
    <w:tmpl w:val="A59CE2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B2179"/>
    <w:rsid w:val="0000214F"/>
    <w:rsid w:val="000067F7"/>
    <w:rsid w:val="000166E3"/>
    <w:rsid w:val="00046D60"/>
    <w:rsid w:val="00052F0A"/>
    <w:rsid w:val="000609DA"/>
    <w:rsid w:val="0007114A"/>
    <w:rsid w:val="000712F1"/>
    <w:rsid w:val="00082133"/>
    <w:rsid w:val="000824C9"/>
    <w:rsid w:val="00086A33"/>
    <w:rsid w:val="00090E5F"/>
    <w:rsid w:val="000961EA"/>
    <w:rsid w:val="000A4287"/>
    <w:rsid w:val="000A46B4"/>
    <w:rsid w:val="000A6051"/>
    <w:rsid w:val="000B3FEF"/>
    <w:rsid w:val="000C32BA"/>
    <w:rsid w:val="001119C6"/>
    <w:rsid w:val="00115EE8"/>
    <w:rsid w:val="00130561"/>
    <w:rsid w:val="001313F7"/>
    <w:rsid w:val="00151B10"/>
    <w:rsid w:val="0016074F"/>
    <w:rsid w:val="00180E60"/>
    <w:rsid w:val="00185D51"/>
    <w:rsid w:val="00193542"/>
    <w:rsid w:val="001970C6"/>
    <w:rsid w:val="00197881"/>
    <w:rsid w:val="001A3EA5"/>
    <w:rsid w:val="001A4B3B"/>
    <w:rsid w:val="001A4C59"/>
    <w:rsid w:val="001A6DBB"/>
    <w:rsid w:val="001B304A"/>
    <w:rsid w:val="001B3F33"/>
    <w:rsid w:val="001B5DDD"/>
    <w:rsid w:val="001D16C6"/>
    <w:rsid w:val="001D493A"/>
    <w:rsid w:val="001F30B9"/>
    <w:rsid w:val="001F5CE5"/>
    <w:rsid w:val="00203E3F"/>
    <w:rsid w:val="00215274"/>
    <w:rsid w:val="002306E1"/>
    <w:rsid w:val="0023449D"/>
    <w:rsid w:val="00237AA8"/>
    <w:rsid w:val="00243DEA"/>
    <w:rsid w:val="00244A6A"/>
    <w:rsid w:val="00257EE1"/>
    <w:rsid w:val="00275B99"/>
    <w:rsid w:val="00277665"/>
    <w:rsid w:val="0028443C"/>
    <w:rsid w:val="00295952"/>
    <w:rsid w:val="002B1DB5"/>
    <w:rsid w:val="002B357C"/>
    <w:rsid w:val="002C026A"/>
    <w:rsid w:val="002E31D1"/>
    <w:rsid w:val="002E7278"/>
    <w:rsid w:val="002E7BC8"/>
    <w:rsid w:val="0030043D"/>
    <w:rsid w:val="003048F3"/>
    <w:rsid w:val="00307061"/>
    <w:rsid w:val="003148F4"/>
    <w:rsid w:val="00322715"/>
    <w:rsid w:val="003410D3"/>
    <w:rsid w:val="0034280B"/>
    <w:rsid w:val="003531F8"/>
    <w:rsid w:val="00376474"/>
    <w:rsid w:val="00377E42"/>
    <w:rsid w:val="00386CD4"/>
    <w:rsid w:val="00395ABA"/>
    <w:rsid w:val="003A2F9F"/>
    <w:rsid w:val="003B26FA"/>
    <w:rsid w:val="003C7C88"/>
    <w:rsid w:val="003D4989"/>
    <w:rsid w:val="003E5E70"/>
    <w:rsid w:val="003F1924"/>
    <w:rsid w:val="003F5705"/>
    <w:rsid w:val="00403B74"/>
    <w:rsid w:val="00421CE9"/>
    <w:rsid w:val="004310DF"/>
    <w:rsid w:val="00435B58"/>
    <w:rsid w:val="004479AE"/>
    <w:rsid w:val="00452D02"/>
    <w:rsid w:val="004A4CB7"/>
    <w:rsid w:val="004B2610"/>
    <w:rsid w:val="004B6768"/>
    <w:rsid w:val="004C4EEB"/>
    <w:rsid w:val="004C542E"/>
    <w:rsid w:val="004D04A8"/>
    <w:rsid w:val="004E1DD5"/>
    <w:rsid w:val="00500843"/>
    <w:rsid w:val="005040EE"/>
    <w:rsid w:val="005119F9"/>
    <w:rsid w:val="0051275B"/>
    <w:rsid w:val="005168FD"/>
    <w:rsid w:val="00533E59"/>
    <w:rsid w:val="0053676A"/>
    <w:rsid w:val="00541E9F"/>
    <w:rsid w:val="00544A73"/>
    <w:rsid w:val="00547D3D"/>
    <w:rsid w:val="00553EBF"/>
    <w:rsid w:val="00564310"/>
    <w:rsid w:val="005679EA"/>
    <w:rsid w:val="005925BC"/>
    <w:rsid w:val="005935EB"/>
    <w:rsid w:val="005C5888"/>
    <w:rsid w:val="005F03E3"/>
    <w:rsid w:val="005F26E8"/>
    <w:rsid w:val="00655530"/>
    <w:rsid w:val="00656565"/>
    <w:rsid w:val="00660F7B"/>
    <w:rsid w:val="00661558"/>
    <w:rsid w:val="006641D9"/>
    <w:rsid w:val="00671776"/>
    <w:rsid w:val="00673F14"/>
    <w:rsid w:val="00675B26"/>
    <w:rsid w:val="006903F8"/>
    <w:rsid w:val="0069794D"/>
    <w:rsid w:val="006A0CCD"/>
    <w:rsid w:val="006C20CC"/>
    <w:rsid w:val="006C5847"/>
    <w:rsid w:val="006D30E4"/>
    <w:rsid w:val="006D4DFA"/>
    <w:rsid w:val="006E72A1"/>
    <w:rsid w:val="006F1FFF"/>
    <w:rsid w:val="006F4F2B"/>
    <w:rsid w:val="006F5CFB"/>
    <w:rsid w:val="007023BC"/>
    <w:rsid w:val="00702A2A"/>
    <w:rsid w:val="00710B9C"/>
    <w:rsid w:val="007400F0"/>
    <w:rsid w:val="0074050D"/>
    <w:rsid w:val="007417AB"/>
    <w:rsid w:val="00742C9A"/>
    <w:rsid w:val="007442F0"/>
    <w:rsid w:val="007516B6"/>
    <w:rsid w:val="00783CC4"/>
    <w:rsid w:val="00784872"/>
    <w:rsid w:val="00790730"/>
    <w:rsid w:val="007B0914"/>
    <w:rsid w:val="007B3E22"/>
    <w:rsid w:val="007C38A4"/>
    <w:rsid w:val="007C50E6"/>
    <w:rsid w:val="007E700A"/>
    <w:rsid w:val="00814639"/>
    <w:rsid w:val="00817A66"/>
    <w:rsid w:val="00821512"/>
    <w:rsid w:val="008577C1"/>
    <w:rsid w:val="008725D2"/>
    <w:rsid w:val="00881CF4"/>
    <w:rsid w:val="00883757"/>
    <w:rsid w:val="00890771"/>
    <w:rsid w:val="008C32A0"/>
    <w:rsid w:val="008D0970"/>
    <w:rsid w:val="008D2021"/>
    <w:rsid w:val="008F2431"/>
    <w:rsid w:val="00906A4C"/>
    <w:rsid w:val="0092398C"/>
    <w:rsid w:val="009312B8"/>
    <w:rsid w:val="00931C33"/>
    <w:rsid w:val="0093412F"/>
    <w:rsid w:val="00954520"/>
    <w:rsid w:val="00954D24"/>
    <w:rsid w:val="00964F2C"/>
    <w:rsid w:val="0097479F"/>
    <w:rsid w:val="00976163"/>
    <w:rsid w:val="00977A32"/>
    <w:rsid w:val="009971D4"/>
    <w:rsid w:val="00997ACD"/>
    <w:rsid w:val="00997B33"/>
    <w:rsid w:val="009A0E57"/>
    <w:rsid w:val="009B7511"/>
    <w:rsid w:val="009F0D31"/>
    <w:rsid w:val="009F7F34"/>
    <w:rsid w:val="00A141A2"/>
    <w:rsid w:val="00A21120"/>
    <w:rsid w:val="00A45828"/>
    <w:rsid w:val="00A5268A"/>
    <w:rsid w:val="00A65AFD"/>
    <w:rsid w:val="00A7109D"/>
    <w:rsid w:val="00A761AB"/>
    <w:rsid w:val="00A901E7"/>
    <w:rsid w:val="00AB3A28"/>
    <w:rsid w:val="00AC51A8"/>
    <w:rsid w:val="00AF6671"/>
    <w:rsid w:val="00B051A5"/>
    <w:rsid w:val="00B06760"/>
    <w:rsid w:val="00B21BA2"/>
    <w:rsid w:val="00B23303"/>
    <w:rsid w:val="00B23A82"/>
    <w:rsid w:val="00B34325"/>
    <w:rsid w:val="00B43A4F"/>
    <w:rsid w:val="00B5555C"/>
    <w:rsid w:val="00B55A65"/>
    <w:rsid w:val="00B70027"/>
    <w:rsid w:val="00B76BAA"/>
    <w:rsid w:val="00B77728"/>
    <w:rsid w:val="00B86E97"/>
    <w:rsid w:val="00BC0AE9"/>
    <w:rsid w:val="00BD7855"/>
    <w:rsid w:val="00BE6570"/>
    <w:rsid w:val="00BF293E"/>
    <w:rsid w:val="00C15740"/>
    <w:rsid w:val="00C356A2"/>
    <w:rsid w:val="00C37B0E"/>
    <w:rsid w:val="00C41250"/>
    <w:rsid w:val="00C45C06"/>
    <w:rsid w:val="00C57C50"/>
    <w:rsid w:val="00C63953"/>
    <w:rsid w:val="00C72ADB"/>
    <w:rsid w:val="00C75DD3"/>
    <w:rsid w:val="00C7742A"/>
    <w:rsid w:val="00C820CE"/>
    <w:rsid w:val="00CA0958"/>
    <w:rsid w:val="00CB2179"/>
    <w:rsid w:val="00CB6F5A"/>
    <w:rsid w:val="00CC0535"/>
    <w:rsid w:val="00CC2599"/>
    <w:rsid w:val="00CC4172"/>
    <w:rsid w:val="00CD5585"/>
    <w:rsid w:val="00CE54DB"/>
    <w:rsid w:val="00CF1593"/>
    <w:rsid w:val="00CF42E1"/>
    <w:rsid w:val="00CF459A"/>
    <w:rsid w:val="00D06049"/>
    <w:rsid w:val="00D11D89"/>
    <w:rsid w:val="00D20DC6"/>
    <w:rsid w:val="00D33AAE"/>
    <w:rsid w:val="00D50A01"/>
    <w:rsid w:val="00D50B79"/>
    <w:rsid w:val="00D62214"/>
    <w:rsid w:val="00D64760"/>
    <w:rsid w:val="00D8149E"/>
    <w:rsid w:val="00D913DB"/>
    <w:rsid w:val="00DA6779"/>
    <w:rsid w:val="00DA7E65"/>
    <w:rsid w:val="00DC40C7"/>
    <w:rsid w:val="00DD3756"/>
    <w:rsid w:val="00DD3E40"/>
    <w:rsid w:val="00DD6869"/>
    <w:rsid w:val="00DE0FAD"/>
    <w:rsid w:val="00DF6BF3"/>
    <w:rsid w:val="00E0496A"/>
    <w:rsid w:val="00E07305"/>
    <w:rsid w:val="00E13E7E"/>
    <w:rsid w:val="00E20420"/>
    <w:rsid w:val="00E234C9"/>
    <w:rsid w:val="00E31ECC"/>
    <w:rsid w:val="00E359C2"/>
    <w:rsid w:val="00E43988"/>
    <w:rsid w:val="00E44B3C"/>
    <w:rsid w:val="00E54ECC"/>
    <w:rsid w:val="00E60920"/>
    <w:rsid w:val="00E70571"/>
    <w:rsid w:val="00EA6BB7"/>
    <w:rsid w:val="00EB5BEA"/>
    <w:rsid w:val="00EB5C8B"/>
    <w:rsid w:val="00EC152D"/>
    <w:rsid w:val="00ED4C8A"/>
    <w:rsid w:val="00ED500D"/>
    <w:rsid w:val="00EE1350"/>
    <w:rsid w:val="00F062C6"/>
    <w:rsid w:val="00F2279F"/>
    <w:rsid w:val="00F34E49"/>
    <w:rsid w:val="00F43BB9"/>
    <w:rsid w:val="00F46368"/>
    <w:rsid w:val="00F46F06"/>
    <w:rsid w:val="00F5264D"/>
    <w:rsid w:val="00F54101"/>
    <w:rsid w:val="00F60D76"/>
    <w:rsid w:val="00F7161D"/>
    <w:rsid w:val="00F746FE"/>
    <w:rsid w:val="00F75570"/>
    <w:rsid w:val="00F85F6D"/>
    <w:rsid w:val="00FF3345"/>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2C86C"/>
  <w15:docId w15:val="{2556A534-714E-4C54-88F6-A3CB70CF0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179"/>
    <w:pPr>
      <w:spacing w:after="200" w:line="276" w:lineRule="auto"/>
    </w:pPr>
    <w:rPr>
      <w:sz w:val="22"/>
      <w:szCs w:val="22"/>
      <w:lang w:eastAsia="en-US"/>
    </w:rPr>
  </w:style>
  <w:style w:type="paragraph" w:styleId="Ttulo1">
    <w:name w:val="heading 1"/>
    <w:basedOn w:val="Normal"/>
    <w:link w:val="Ttulo1Car"/>
    <w:uiPriority w:val="9"/>
    <w:qFormat/>
    <w:rsid w:val="00E54ECC"/>
    <w:pPr>
      <w:spacing w:before="100" w:beforeAutospacing="1" w:after="100" w:afterAutospacing="1" w:line="240" w:lineRule="auto"/>
      <w:outlineLvl w:val="0"/>
    </w:pPr>
    <w:rPr>
      <w:rFonts w:ascii="Times New Roman" w:eastAsia="Times New Roman" w:hAnsi="Times New Roman"/>
      <w:b/>
      <w:bCs/>
      <w:kern w:val="36"/>
      <w:sz w:val="48"/>
      <w:szCs w:val="48"/>
      <w:lang w:eastAsia="es-AR"/>
    </w:rPr>
  </w:style>
  <w:style w:type="paragraph" w:styleId="Ttulo5">
    <w:name w:val="heading 5"/>
    <w:basedOn w:val="Normal"/>
    <w:next w:val="Normal"/>
    <w:link w:val="Ttulo5Car"/>
    <w:uiPriority w:val="9"/>
    <w:unhideWhenUsed/>
    <w:qFormat/>
    <w:rsid w:val="00F746FE"/>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746F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8F2431"/>
  </w:style>
  <w:style w:type="paragraph" w:styleId="NormalWeb">
    <w:name w:val="Normal (Web)"/>
    <w:basedOn w:val="Normal"/>
    <w:uiPriority w:val="99"/>
    <w:unhideWhenUsed/>
    <w:rsid w:val="00E54ECC"/>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titart">
    <w:name w:val="titart"/>
    <w:basedOn w:val="Fuentedeprrafopredeter"/>
    <w:rsid w:val="00E54ECC"/>
  </w:style>
  <w:style w:type="character" w:customStyle="1" w:styleId="Ttulo1Car">
    <w:name w:val="Título 1 Car"/>
    <w:link w:val="Ttulo1"/>
    <w:uiPriority w:val="9"/>
    <w:rsid w:val="00E54ECC"/>
    <w:rPr>
      <w:rFonts w:ascii="Times New Roman" w:eastAsia="Times New Roman" w:hAnsi="Times New Roman" w:cs="Times New Roman"/>
      <w:b/>
      <w:bCs/>
      <w:kern w:val="36"/>
      <w:sz w:val="48"/>
      <w:szCs w:val="48"/>
      <w:lang w:eastAsia="es-AR"/>
    </w:rPr>
  </w:style>
  <w:style w:type="paragraph" w:styleId="Encabezado">
    <w:name w:val="header"/>
    <w:basedOn w:val="Normal"/>
    <w:link w:val="EncabezadoCar"/>
    <w:uiPriority w:val="99"/>
    <w:semiHidden/>
    <w:unhideWhenUsed/>
    <w:rsid w:val="00C1574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C15740"/>
  </w:style>
  <w:style w:type="paragraph" w:styleId="Piedepgina">
    <w:name w:val="footer"/>
    <w:basedOn w:val="Normal"/>
    <w:link w:val="PiedepginaCar"/>
    <w:uiPriority w:val="99"/>
    <w:semiHidden/>
    <w:unhideWhenUsed/>
    <w:rsid w:val="00C1574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C15740"/>
  </w:style>
  <w:style w:type="paragraph" w:styleId="Prrafodelista">
    <w:name w:val="List Paragraph"/>
    <w:basedOn w:val="Normal"/>
    <w:uiPriority w:val="34"/>
    <w:qFormat/>
    <w:rsid w:val="001B304A"/>
    <w:pPr>
      <w:ind w:left="720"/>
      <w:contextualSpacing/>
    </w:pPr>
  </w:style>
  <w:style w:type="character" w:styleId="Hipervnculo">
    <w:name w:val="Hyperlink"/>
    <w:uiPriority w:val="99"/>
    <w:unhideWhenUsed/>
    <w:rsid w:val="00CF459A"/>
    <w:rPr>
      <w:color w:val="0000FF"/>
      <w:u w:val="single"/>
    </w:rPr>
  </w:style>
  <w:style w:type="character" w:customStyle="1" w:styleId="fontstyle01">
    <w:name w:val="fontstyle01"/>
    <w:rsid w:val="005925BC"/>
    <w:rPr>
      <w:rFonts w:ascii="TimesNewRomanPSMT" w:hAnsi="TimesNewRomanPSMT" w:hint="default"/>
      <w:b w:val="0"/>
      <w:bCs w:val="0"/>
      <w:i w:val="0"/>
      <w:iCs w:val="0"/>
      <w:color w:val="000000"/>
      <w:sz w:val="24"/>
      <w:szCs w:val="24"/>
    </w:rPr>
  </w:style>
  <w:style w:type="character" w:styleId="Textoennegrita">
    <w:name w:val="Strong"/>
    <w:uiPriority w:val="22"/>
    <w:qFormat/>
    <w:rsid w:val="00954D24"/>
    <w:rPr>
      <w:b/>
      <w:bCs/>
    </w:rPr>
  </w:style>
  <w:style w:type="paragraph" w:customStyle="1" w:styleId="texto-articulo">
    <w:name w:val="texto-articulo"/>
    <w:basedOn w:val="Normal"/>
    <w:rsid w:val="00D06049"/>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Ttulo5Car">
    <w:name w:val="Título 5 Car"/>
    <w:basedOn w:val="Fuentedeprrafopredeter"/>
    <w:link w:val="Ttulo5"/>
    <w:uiPriority w:val="9"/>
    <w:rsid w:val="00F746FE"/>
    <w:rPr>
      <w:rFonts w:asciiTheme="majorHAnsi" w:eastAsiaTheme="majorEastAsia" w:hAnsiTheme="majorHAnsi" w:cstheme="majorBidi"/>
      <w:color w:val="243F60" w:themeColor="accent1" w:themeShade="7F"/>
      <w:sz w:val="22"/>
      <w:szCs w:val="22"/>
      <w:lang w:eastAsia="en-US"/>
    </w:rPr>
  </w:style>
  <w:style w:type="character" w:customStyle="1" w:styleId="Ttulo6Car">
    <w:name w:val="Título 6 Car"/>
    <w:basedOn w:val="Fuentedeprrafopredeter"/>
    <w:link w:val="Ttulo6"/>
    <w:uiPriority w:val="9"/>
    <w:semiHidden/>
    <w:rsid w:val="00F746FE"/>
    <w:rPr>
      <w:rFonts w:asciiTheme="majorHAnsi" w:eastAsiaTheme="majorEastAsia" w:hAnsiTheme="majorHAnsi" w:cstheme="majorBidi"/>
      <w:i/>
      <w:iCs/>
      <w:color w:val="243F60" w:themeColor="accent1" w:themeShade="7F"/>
      <w:sz w:val="22"/>
      <w:szCs w:val="22"/>
      <w:lang w:eastAsia="en-US"/>
    </w:rPr>
  </w:style>
  <w:style w:type="paragraph" w:styleId="Textoindependiente">
    <w:name w:val="Body Text"/>
    <w:basedOn w:val="Normal"/>
    <w:link w:val="TextoindependienteCar"/>
    <w:unhideWhenUsed/>
    <w:rsid w:val="00F746FE"/>
    <w:pPr>
      <w:spacing w:after="0" w:line="360" w:lineRule="auto"/>
      <w:jc w:val="both"/>
    </w:pPr>
    <w:rPr>
      <w:rFonts w:ascii="Arial" w:eastAsia="Times New Roman" w:hAnsi="Arial"/>
      <w:szCs w:val="20"/>
      <w:lang w:val="es-ES" w:eastAsia="es-AR"/>
    </w:rPr>
  </w:style>
  <w:style w:type="character" w:customStyle="1" w:styleId="TextoindependienteCar">
    <w:name w:val="Texto independiente Car"/>
    <w:basedOn w:val="Fuentedeprrafopredeter"/>
    <w:link w:val="Textoindependiente"/>
    <w:rsid w:val="00F746FE"/>
    <w:rPr>
      <w:rFonts w:ascii="Arial" w:eastAsia="Times New Roman" w:hAnsi="Arial"/>
      <w:sz w:val="22"/>
      <w:lang w:val="es-ES"/>
    </w:rPr>
  </w:style>
  <w:style w:type="paragraph" w:customStyle="1" w:styleId="Sangra3detindependiente1">
    <w:name w:val="Sangría 3 de t. independiente1"/>
    <w:basedOn w:val="Normal"/>
    <w:rsid w:val="005679EA"/>
    <w:pPr>
      <w:suppressAutoHyphens/>
      <w:spacing w:after="0" w:line="360" w:lineRule="auto"/>
      <w:ind w:firstLine="2880"/>
      <w:jc w:val="both"/>
    </w:pPr>
    <w:rPr>
      <w:rFonts w:ascii="Times New Roman" w:eastAsia="Times New Roman" w:hAnsi="Times New Roman"/>
      <w:sz w:val="24"/>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0629">
      <w:bodyDiv w:val="1"/>
      <w:marLeft w:val="0"/>
      <w:marRight w:val="0"/>
      <w:marTop w:val="0"/>
      <w:marBottom w:val="0"/>
      <w:divBdr>
        <w:top w:val="none" w:sz="0" w:space="0" w:color="auto"/>
        <w:left w:val="none" w:sz="0" w:space="0" w:color="auto"/>
        <w:bottom w:val="none" w:sz="0" w:space="0" w:color="auto"/>
        <w:right w:val="none" w:sz="0" w:space="0" w:color="auto"/>
      </w:divBdr>
      <w:divsChild>
        <w:div w:id="1121221807">
          <w:marLeft w:val="0"/>
          <w:marRight w:val="0"/>
          <w:marTop w:val="0"/>
          <w:marBottom w:val="0"/>
          <w:divBdr>
            <w:top w:val="none" w:sz="0" w:space="0" w:color="auto"/>
            <w:left w:val="none" w:sz="0" w:space="0" w:color="auto"/>
            <w:bottom w:val="none" w:sz="0" w:space="0" w:color="auto"/>
            <w:right w:val="none" w:sz="0" w:space="0" w:color="auto"/>
          </w:divBdr>
        </w:div>
        <w:div w:id="2112968509">
          <w:marLeft w:val="0"/>
          <w:marRight w:val="0"/>
          <w:marTop w:val="0"/>
          <w:marBottom w:val="0"/>
          <w:divBdr>
            <w:top w:val="none" w:sz="0" w:space="0" w:color="auto"/>
            <w:left w:val="none" w:sz="0" w:space="0" w:color="auto"/>
            <w:bottom w:val="none" w:sz="0" w:space="0" w:color="auto"/>
            <w:right w:val="none" w:sz="0" w:space="0" w:color="auto"/>
          </w:divBdr>
        </w:div>
        <w:div w:id="1902864300">
          <w:marLeft w:val="0"/>
          <w:marRight w:val="0"/>
          <w:marTop w:val="0"/>
          <w:marBottom w:val="0"/>
          <w:divBdr>
            <w:top w:val="none" w:sz="0" w:space="0" w:color="auto"/>
            <w:left w:val="none" w:sz="0" w:space="0" w:color="auto"/>
            <w:bottom w:val="none" w:sz="0" w:space="0" w:color="auto"/>
            <w:right w:val="none" w:sz="0" w:space="0" w:color="auto"/>
          </w:divBdr>
        </w:div>
        <w:div w:id="1291395366">
          <w:marLeft w:val="0"/>
          <w:marRight w:val="0"/>
          <w:marTop w:val="0"/>
          <w:marBottom w:val="0"/>
          <w:divBdr>
            <w:top w:val="none" w:sz="0" w:space="0" w:color="auto"/>
            <w:left w:val="none" w:sz="0" w:space="0" w:color="auto"/>
            <w:bottom w:val="none" w:sz="0" w:space="0" w:color="auto"/>
            <w:right w:val="none" w:sz="0" w:space="0" w:color="auto"/>
          </w:divBdr>
        </w:div>
        <w:div w:id="1012414982">
          <w:marLeft w:val="0"/>
          <w:marRight w:val="0"/>
          <w:marTop w:val="0"/>
          <w:marBottom w:val="0"/>
          <w:divBdr>
            <w:top w:val="none" w:sz="0" w:space="0" w:color="auto"/>
            <w:left w:val="none" w:sz="0" w:space="0" w:color="auto"/>
            <w:bottom w:val="none" w:sz="0" w:space="0" w:color="auto"/>
            <w:right w:val="none" w:sz="0" w:space="0" w:color="auto"/>
          </w:divBdr>
        </w:div>
      </w:divsChild>
    </w:div>
    <w:div w:id="88551093">
      <w:bodyDiv w:val="1"/>
      <w:marLeft w:val="0"/>
      <w:marRight w:val="0"/>
      <w:marTop w:val="0"/>
      <w:marBottom w:val="0"/>
      <w:divBdr>
        <w:top w:val="none" w:sz="0" w:space="0" w:color="auto"/>
        <w:left w:val="none" w:sz="0" w:space="0" w:color="auto"/>
        <w:bottom w:val="none" w:sz="0" w:space="0" w:color="auto"/>
        <w:right w:val="none" w:sz="0" w:space="0" w:color="auto"/>
      </w:divBdr>
      <w:divsChild>
        <w:div w:id="765810443">
          <w:marLeft w:val="0"/>
          <w:marRight w:val="0"/>
          <w:marTop w:val="0"/>
          <w:marBottom w:val="0"/>
          <w:divBdr>
            <w:top w:val="none" w:sz="0" w:space="0" w:color="auto"/>
            <w:left w:val="none" w:sz="0" w:space="0" w:color="auto"/>
            <w:bottom w:val="none" w:sz="0" w:space="0" w:color="auto"/>
            <w:right w:val="none" w:sz="0" w:space="0" w:color="auto"/>
          </w:divBdr>
        </w:div>
        <w:div w:id="1929608995">
          <w:marLeft w:val="0"/>
          <w:marRight w:val="0"/>
          <w:marTop w:val="0"/>
          <w:marBottom w:val="0"/>
          <w:divBdr>
            <w:top w:val="none" w:sz="0" w:space="0" w:color="auto"/>
            <w:left w:val="none" w:sz="0" w:space="0" w:color="auto"/>
            <w:bottom w:val="none" w:sz="0" w:space="0" w:color="auto"/>
            <w:right w:val="none" w:sz="0" w:space="0" w:color="auto"/>
          </w:divBdr>
        </w:div>
      </w:divsChild>
    </w:div>
    <w:div w:id="182789883">
      <w:bodyDiv w:val="1"/>
      <w:marLeft w:val="0"/>
      <w:marRight w:val="0"/>
      <w:marTop w:val="0"/>
      <w:marBottom w:val="0"/>
      <w:divBdr>
        <w:top w:val="none" w:sz="0" w:space="0" w:color="auto"/>
        <w:left w:val="none" w:sz="0" w:space="0" w:color="auto"/>
        <w:bottom w:val="none" w:sz="0" w:space="0" w:color="auto"/>
        <w:right w:val="none" w:sz="0" w:space="0" w:color="auto"/>
      </w:divBdr>
    </w:div>
    <w:div w:id="191188084">
      <w:bodyDiv w:val="1"/>
      <w:marLeft w:val="0"/>
      <w:marRight w:val="0"/>
      <w:marTop w:val="0"/>
      <w:marBottom w:val="0"/>
      <w:divBdr>
        <w:top w:val="none" w:sz="0" w:space="0" w:color="auto"/>
        <w:left w:val="none" w:sz="0" w:space="0" w:color="auto"/>
        <w:bottom w:val="none" w:sz="0" w:space="0" w:color="auto"/>
        <w:right w:val="none" w:sz="0" w:space="0" w:color="auto"/>
      </w:divBdr>
    </w:div>
    <w:div w:id="257833018">
      <w:bodyDiv w:val="1"/>
      <w:marLeft w:val="0"/>
      <w:marRight w:val="0"/>
      <w:marTop w:val="0"/>
      <w:marBottom w:val="0"/>
      <w:divBdr>
        <w:top w:val="none" w:sz="0" w:space="0" w:color="auto"/>
        <w:left w:val="none" w:sz="0" w:space="0" w:color="auto"/>
        <w:bottom w:val="none" w:sz="0" w:space="0" w:color="auto"/>
        <w:right w:val="none" w:sz="0" w:space="0" w:color="auto"/>
      </w:divBdr>
    </w:div>
    <w:div w:id="336419178">
      <w:bodyDiv w:val="1"/>
      <w:marLeft w:val="0"/>
      <w:marRight w:val="0"/>
      <w:marTop w:val="0"/>
      <w:marBottom w:val="0"/>
      <w:divBdr>
        <w:top w:val="none" w:sz="0" w:space="0" w:color="auto"/>
        <w:left w:val="none" w:sz="0" w:space="0" w:color="auto"/>
        <w:bottom w:val="none" w:sz="0" w:space="0" w:color="auto"/>
        <w:right w:val="none" w:sz="0" w:space="0" w:color="auto"/>
      </w:divBdr>
    </w:div>
    <w:div w:id="458955771">
      <w:bodyDiv w:val="1"/>
      <w:marLeft w:val="0"/>
      <w:marRight w:val="0"/>
      <w:marTop w:val="0"/>
      <w:marBottom w:val="0"/>
      <w:divBdr>
        <w:top w:val="none" w:sz="0" w:space="0" w:color="auto"/>
        <w:left w:val="none" w:sz="0" w:space="0" w:color="auto"/>
        <w:bottom w:val="none" w:sz="0" w:space="0" w:color="auto"/>
        <w:right w:val="none" w:sz="0" w:space="0" w:color="auto"/>
      </w:divBdr>
    </w:div>
    <w:div w:id="580406801">
      <w:bodyDiv w:val="1"/>
      <w:marLeft w:val="0"/>
      <w:marRight w:val="0"/>
      <w:marTop w:val="0"/>
      <w:marBottom w:val="0"/>
      <w:divBdr>
        <w:top w:val="none" w:sz="0" w:space="0" w:color="auto"/>
        <w:left w:val="none" w:sz="0" w:space="0" w:color="auto"/>
        <w:bottom w:val="none" w:sz="0" w:space="0" w:color="auto"/>
        <w:right w:val="none" w:sz="0" w:space="0" w:color="auto"/>
      </w:divBdr>
    </w:div>
    <w:div w:id="622151285">
      <w:bodyDiv w:val="1"/>
      <w:marLeft w:val="0"/>
      <w:marRight w:val="0"/>
      <w:marTop w:val="0"/>
      <w:marBottom w:val="0"/>
      <w:divBdr>
        <w:top w:val="none" w:sz="0" w:space="0" w:color="auto"/>
        <w:left w:val="none" w:sz="0" w:space="0" w:color="auto"/>
        <w:bottom w:val="none" w:sz="0" w:space="0" w:color="auto"/>
        <w:right w:val="none" w:sz="0" w:space="0" w:color="auto"/>
      </w:divBdr>
    </w:div>
    <w:div w:id="748845549">
      <w:bodyDiv w:val="1"/>
      <w:marLeft w:val="0"/>
      <w:marRight w:val="0"/>
      <w:marTop w:val="0"/>
      <w:marBottom w:val="0"/>
      <w:divBdr>
        <w:top w:val="none" w:sz="0" w:space="0" w:color="auto"/>
        <w:left w:val="none" w:sz="0" w:space="0" w:color="auto"/>
        <w:bottom w:val="none" w:sz="0" w:space="0" w:color="auto"/>
        <w:right w:val="none" w:sz="0" w:space="0" w:color="auto"/>
      </w:divBdr>
      <w:divsChild>
        <w:div w:id="888151543">
          <w:marLeft w:val="0"/>
          <w:marRight w:val="0"/>
          <w:marTop w:val="0"/>
          <w:marBottom w:val="0"/>
          <w:divBdr>
            <w:top w:val="none" w:sz="0" w:space="0" w:color="auto"/>
            <w:left w:val="none" w:sz="0" w:space="0" w:color="auto"/>
            <w:bottom w:val="none" w:sz="0" w:space="0" w:color="auto"/>
            <w:right w:val="none" w:sz="0" w:space="0" w:color="auto"/>
          </w:divBdr>
        </w:div>
        <w:div w:id="535001437">
          <w:marLeft w:val="0"/>
          <w:marRight w:val="0"/>
          <w:marTop w:val="0"/>
          <w:marBottom w:val="0"/>
          <w:divBdr>
            <w:top w:val="none" w:sz="0" w:space="0" w:color="auto"/>
            <w:left w:val="none" w:sz="0" w:space="0" w:color="auto"/>
            <w:bottom w:val="none" w:sz="0" w:space="0" w:color="auto"/>
            <w:right w:val="none" w:sz="0" w:space="0" w:color="auto"/>
          </w:divBdr>
        </w:div>
        <w:div w:id="284578265">
          <w:marLeft w:val="0"/>
          <w:marRight w:val="0"/>
          <w:marTop w:val="0"/>
          <w:marBottom w:val="0"/>
          <w:divBdr>
            <w:top w:val="none" w:sz="0" w:space="0" w:color="auto"/>
            <w:left w:val="none" w:sz="0" w:space="0" w:color="auto"/>
            <w:bottom w:val="none" w:sz="0" w:space="0" w:color="auto"/>
            <w:right w:val="none" w:sz="0" w:space="0" w:color="auto"/>
          </w:divBdr>
        </w:div>
        <w:div w:id="87510208">
          <w:marLeft w:val="0"/>
          <w:marRight w:val="0"/>
          <w:marTop w:val="0"/>
          <w:marBottom w:val="0"/>
          <w:divBdr>
            <w:top w:val="none" w:sz="0" w:space="0" w:color="auto"/>
            <w:left w:val="none" w:sz="0" w:space="0" w:color="auto"/>
            <w:bottom w:val="none" w:sz="0" w:space="0" w:color="auto"/>
            <w:right w:val="none" w:sz="0" w:space="0" w:color="auto"/>
          </w:divBdr>
        </w:div>
        <w:div w:id="142357145">
          <w:marLeft w:val="0"/>
          <w:marRight w:val="0"/>
          <w:marTop w:val="0"/>
          <w:marBottom w:val="0"/>
          <w:divBdr>
            <w:top w:val="none" w:sz="0" w:space="0" w:color="auto"/>
            <w:left w:val="none" w:sz="0" w:space="0" w:color="auto"/>
            <w:bottom w:val="none" w:sz="0" w:space="0" w:color="auto"/>
            <w:right w:val="none" w:sz="0" w:space="0" w:color="auto"/>
          </w:divBdr>
        </w:div>
      </w:divsChild>
    </w:div>
    <w:div w:id="752359321">
      <w:bodyDiv w:val="1"/>
      <w:marLeft w:val="0"/>
      <w:marRight w:val="0"/>
      <w:marTop w:val="0"/>
      <w:marBottom w:val="0"/>
      <w:divBdr>
        <w:top w:val="none" w:sz="0" w:space="0" w:color="auto"/>
        <w:left w:val="none" w:sz="0" w:space="0" w:color="auto"/>
        <w:bottom w:val="none" w:sz="0" w:space="0" w:color="auto"/>
        <w:right w:val="none" w:sz="0" w:space="0" w:color="auto"/>
      </w:divBdr>
    </w:div>
    <w:div w:id="752705958">
      <w:bodyDiv w:val="1"/>
      <w:marLeft w:val="0"/>
      <w:marRight w:val="0"/>
      <w:marTop w:val="0"/>
      <w:marBottom w:val="0"/>
      <w:divBdr>
        <w:top w:val="none" w:sz="0" w:space="0" w:color="auto"/>
        <w:left w:val="none" w:sz="0" w:space="0" w:color="auto"/>
        <w:bottom w:val="none" w:sz="0" w:space="0" w:color="auto"/>
        <w:right w:val="none" w:sz="0" w:space="0" w:color="auto"/>
      </w:divBdr>
      <w:divsChild>
        <w:div w:id="177277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1652022">
      <w:bodyDiv w:val="1"/>
      <w:marLeft w:val="0"/>
      <w:marRight w:val="0"/>
      <w:marTop w:val="0"/>
      <w:marBottom w:val="0"/>
      <w:divBdr>
        <w:top w:val="none" w:sz="0" w:space="0" w:color="auto"/>
        <w:left w:val="none" w:sz="0" w:space="0" w:color="auto"/>
        <w:bottom w:val="none" w:sz="0" w:space="0" w:color="auto"/>
        <w:right w:val="none" w:sz="0" w:space="0" w:color="auto"/>
      </w:divBdr>
    </w:div>
    <w:div w:id="880437946">
      <w:bodyDiv w:val="1"/>
      <w:marLeft w:val="0"/>
      <w:marRight w:val="0"/>
      <w:marTop w:val="0"/>
      <w:marBottom w:val="0"/>
      <w:divBdr>
        <w:top w:val="none" w:sz="0" w:space="0" w:color="auto"/>
        <w:left w:val="none" w:sz="0" w:space="0" w:color="auto"/>
        <w:bottom w:val="none" w:sz="0" w:space="0" w:color="auto"/>
        <w:right w:val="none" w:sz="0" w:space="0" w:color="auto"/>
      </w:divBdr>
    </w:div>
    <w:div w:id="882329137">
      <w:bodyDiv w:val="1"/>
      <w:marLeft w:val="0"/>
      <w:marRight w:val="0"/>
      <w:marTop w:val="0"/>
      <w:marBottom w:val="0"/>
      <w:divBdr>
        <w:top w:val="none" w:sz="0" w:space="0" w:color="auto"/>
        <w:left w:val="none" w:sz="0" w:space="0" w:color="auto"/>
        <w:bottom w:val="none" w:sz="0" w:space="0" w:color="auto"/>
        <w:right w:val="none" w:sz="0" w:space="0" w:color="auto"/>
      </w:divBdr>
    </w:div>
    <w:div w:id="1025986697">
      <w:bodyDiv w:val="1"/>
      <w:marLeft w:val="0"/>
      <w:marRight w:val="0"/>
      <w:marTop w:val="0"/>
      <w:marBottom w:val="0"/>
      <w:divBdr>
        <w:top w:val="none" w:sz="0" w:space="0" w:color="auto"/>
        <w:left w:val="none" w:sz="0" w:space="0" w:color="auto"/>
        <w:bottom w:val="none" w:sz="0" w:space="0" w:color="auto"/>
        <w:right w:val="none" w:sz="0" w:space="0" w:color="auto"/>
      </w:divBdr>
    </w:div>
    <w:div w:id="1052004205">
      <w:bodyDiv w:val="1"/>
      <w:marLeft w:val="0"/>
      <w:marRight w:val="0"/>
      <w:marTop w:val="0"/>
      <w:marBottom w:val="0"/>
      <w:divBdr>
        <w:top w:val="none" w:sz="0" w:space="0" w:color="auto"/>
        <w:left w:val="none" w:sz="0" w:space="0" w:color="auto"/>
        <w:bottom w:val="none" w:sz="0" w:space="0" w:color="auto"/>
        <w:right w:val="none" w:sz="0" w:space="0" w:color="auto"/>
      </w:divBdr>
    </w:div>
    <w:div w:id="1062749095">
      <w:bodyDiv w:val="1"/>
      <w:marLeft w:val="0"/>
      <w:marRight w:val="0"/>
      <w:marTop w:val="0"/>
      <w:marBottom w:val="0"/>
      <w:divBdr>
        <w:top w:val="none" w:sz="0" w:space="0" w:color="auto"/>
        <w:left w:val="none" w:sz="0" w:space="0" w:color="auto"/>
        <w:bottom w:val="none" w:sz="0" w:space="0" w:color="auto"/>
        <w:right w:val="none" w:sz="0" w:space="0" w:color="auto"/>
      </w:divBdr>
    </w:div>
    <w:div w:id="1069155905">
      <w:bodyDiv w:val="1"/>
      <w:marLeft w:val="0"/>
      <w:marRight w:val="0"/>
      <w:marTop w:val="0"/>
      <w:marBottom w:val="0"/>
      <w:divBdr>
        <w:top w:val="none" w:sz="0" w:space="0" w:color="auto"/>
        <w:left w:val="none" w:sz="0" w:space="0" w:color="auto"/>
        <w:bottom w:val="none" w:sz="0" w:space="0" w:color="auto"/>
        <w:right w:val="none" w:sz="0" w:space="0" w:color="auto"/>
      </w:divBdr>
    </w:div>
    <w:div w:id="1075199557">
      <w:bodyDiv w:val="1"/>
      <w:marLeft w:val="0"/>
      <w:marRight w:val="0"/>
      <w:marTop w:val="0"/>
      <w:marBottom w:val="0"/>
      <w:divBdr>
        <w:top w:val="none" w:sz="0" w:space="0" w:color="auto"/>
        <w:left w:val="none" w:sz="0" w:space="0" w:color="auto"/>
        <w:bottom w:val="none" w:sz="0" w:space="0" w:color="auto"/>
        <w:right w:val="none" w:sz="0" w:space="0" w:color="auto"/>
      </w:divBdr>
      <w:divsChild>
        <w:div w:id="1408066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8758477">
      <w:bodyDiv w:val="1"/>
      <w:marLeft w:val="0"/>
      <w:marRight w:val="0"/>
      <w:marTop w:val="0"/>
      <w:marBottom w:val="0"/>
      <w:divBdr>
        <w:top w:val="none" w:sz="0" w:space="0" w:color="auto"/>
        <w:left w:val="none" w:sz="0" w:space="0" w:color="auto"/>
        <w:bottom w:val="none" w:sz="0" w:space="0" w:color="auto"/>
        <w:right w:val="none" w:sz="0" w:space="0" w:color="auto"/>
      </w:divBdr>
    </w:div>
    <w:div w:id="1289554789">
      <w:bodyDiv w:val="1"/>
      <w:marLeft w:val="0"/>
      <w:marRight w:val="0"/>
      <w:marTop w:val="0"/>
      <w:marBottom w:val="0"/>
      <w:divBdr>
        <w:top w:val="none" w:sz="0" w:space="0" w:color="auto"/>
        <w:left w:val="none" w:sz="0" w:space="0" w:color="auto"/>
        <w:bottom w:val="none" w:sz="0" w:space="0" w:color="auto"/>
        <w:right w:val="none" w:sz="0" w:space="0" w:color="auto"/>
      </w:divBdr>
    </w:div>
    <w:div w:id="1427922068">
      <w:bodyDiv w:val="1"/>
      <w:marLeft w:val="0"/>
      <w:marRight w:val="0"/>
      <w:marTop w:val="0"/>
      <w:marBottom w:val="0"/>
      <w:divBdr>
        <w:top w:val="none" w:sz="0" w:space="0" w:color="auto"/>
        <w:left w:val="none" w:sz="0" w:space="0" w:color="auto"/>
        <w:bottom w:val="none" w:sz="0" w:space="0" w:color="auto"/>
        <w:right w:val="none" w:sz="0" w:space="0" w:color="auto"/>
      </w:divBdr>
    </w:div>
    <w:div w:id="1555388031">
      <w:bodyDiv w:val="1"/>
      <w:marLeft w:val="0"/>
      <w:marRight w:val="0"/>
      <w:marTop w:val="0"/>
      <w:marBottom w:val="0"/>
      <w:divBdr>
        <w:top w:val="none" w:sz="0" w:space="0" w:color="auto"/>
        <w:left w:val="none" w:sz="0" w:space="0" w:color="auto"/>
        <w:bottom w:val="none" w:sz="0" w:space="0" w:color="auto"/>
        <w:right w:val="none" w:sz="0" w:space="0" w:color="auto"/>
      </w:divBdr>
    </w:div>
    <w:div w:id="1577475367">
      <w:bodyDiv w:val="1"/>
      <w:marLeft w:val="0"/>
      <w:marRight w:val="0"/>
      <w:marTop w:val="0"/>
      <w:marBottom w:val="0"/>
      <w:divBdr>
        <w:top w:val="none" w:sz="0" w:space="0" w:color="auto"/>
        <w:left w:val="none" w:sz="0" w:space="0" w:color="auto"/>
        <w:bottom w:val="none" w:sz="0" w:space="0" w:color="auto"/>
        <w:right w:val="none" w:sz="0" w:space="0" w:color="auto"/>
      </w:divBdr>
    </w:div>
    <w:div w:id="1579173450">
      <w:bodyDiv w:val="1"/>
      <w:marLeft w:val="0"/>
      <w:marRight w:val="0"/>
      <w:marTop w:val="0"/>
      <w:marBottom w:val="0"/>
      <w:divBdr>
        <w:top w:val="none" w:sz="0" w:space="0" w:color="auto"/>
        <w:left w:val="none" w:sz="0" w:space="0" w:color="auto"/>
        <w:bottom w:val="none" w:sz="0" w:space="0" w:color="auto"/>
        <w:right w:val="none" w:sz="0" w:space="0" w:color="auto"/>
      </w:divBdr>
    </w:div>
    <w:div w:id="1666667644">
      <w:bodyDiv w:val="1"/>
      <w:marLeft w:val="0"/>
      <w:marRight w:val="0"/>
      <w:marTop w:val="0"/>
      <w:marBottom w:val="0"/>
      <w:divBdr>
        <w:top w:val="none" w:sz="0" w:space="0" w:color="auto"/>
        <w:left w:val="none" w:sz="0" w:space="0" w:color="auto"/>
        <w:bottom w:val="none" w:sz="0" w:space="0" w:color="auto"/>
        <w:right w:val="none" w:sz="0" w:space="0" w:color="auto"/>
      </w:divBdr>
    </w:div>
    <w:div w:id="1762525754">
      <w:bodyDiv w:val="1"/>
      <w:marLeft w:val="0"/>
      <w:marRight w:val="0"/>
      <w:marTop w:val="0"/>
      <w:marBottom w:val="0"/>
      <w:divBdr>
        <w:top w:val="none" w:sz="0" w:space="0" w:color="auto"/>
        <w:left w:val="none" w:sz="0" w:space="0" w:color="auto"/>
        <w:bottom w:val="none" w:sz="0" w:space="0" w:color="auto"/>
        <w:right w:val="none" w:sz="0" w:space="0" w:color="auto"/>
      </w:divBdr>
    </w:div>
    <w:div w:id="1768887305">
      <w:bodyDiv w:val="1"/>
      <w:marLeft w:val="0"/>
      <w:marRight w:val="0"/>
      <w:marTop w:val="0"/>
      <w:marBottom w:val="0"/>
      <w:divBdr>
        <w:top w:val="none" w:sz="0" w:space="0" w:color="auto"/>
        <w:left w:val="none" w:sz="0" w:space="0" w:color="auto"/>
        <w:bottom w:val="none" w:sz="0" w:space="0" w:color="auto"/>
        <w:right w:val="none" w:sz="0" w:space="0" w:color="auto"/>
      </w:divBdr>
    </w:div>
    <w:div w:id="1792362449">
      <w:bodyDiv w:val="1"/>
      <w:marLeft w:val="0"/>
      <w:marRight w:val="0"/>
      <w:marTop w:val="0"/>
      <w:marBottom w:val="0"/>
      <w:divBdr>
        <w:top w:val="none" w:sz="0" w:space="0" w:color="auto"/>
        <w:left w:val="none" w:sz="0" w:space="0" w:color="auto"/>
        <w:bottom w:val="none" w:sz="0" w:space="0" w:color="auto"/>
        <w:right w:val="none" w:sz="0" w:space="0" w:color="auto"/>
      </w:divBdr>
    </w:div>
    <w:div w:id="1803884005">
      <w:bodyDiv w:val="1"/>
      <w:marLeft w:val="0"/>
      <w:marRight w:val="0"/>
      <w:marTop w:val="0"/>
      <w:marBottom w:val="0"/>
      <w:divBdr>
        <w:top w:val="none" w:sz="0" w:space="0" w:color="auto"/>
        <w:left w:val="none" w:sz="0" w:space="0" w:color="auto"/>
        <w:bottom w:val="none" w:sz="0" w:space="0" w:color="auto"/>
        <w:right w:val="none" w:sz="0" w:space="0" w:color="auto"/>
      </w:divBdr>
    </w:div>
    <w:div w:id="1891846436">
      <w:bodyDiv w:val="1"/>
      <w:marLeft w:val="0"/>
      <w:marRight w:val="0"/>
      <w:marTop w:val="0"/>
      <w:marBottom w:val="0"/>
      <w:divBdr>
        <w:top w:val="none" w:sz="0" w:space="0" w:color="auto"/>
        <w:left w:val="none" w:sz="0" w:space="0" w:color="auto"/>
        <w:bottom w:val="none" w:sz="0" w:space="0" w:color="auto"/>
        <w:right w:val="none" w:sz="0" w:space="0" w:color="auto"/>
      </w:divBdr>
    </w:div>
    <w:div w:id="1905678321">
      <w:bodyDiv w:val="1"/>
      <w:marLeft w:val="0"/>
      <w:marRight w:val="0"/>
      <w:marTop w:val="0"/>
      <w:marBottom w:val="0"/>
      <w:divBdr>
        <w:top w:val="none" w:sz="0" w:space="0" w:color="auto"/>
        <w:left w:val="none" w:sz="0" w:space="0" w:color="auto"/>
        <w:bottom w:val="none" w:sz="0" w:space="0" w:color="auto"/>
        <w:right w:val="none" w:sz="0" w:space="0" w:color="auto"/>
      </w:divBdr>
    </w:div>
    <w:div w:id="1955601385">
      <w:bodyDiv w:val="1"/>
      <w:marLeft w:val="0"/>
      <w:marRight w:val="0"/>
      <w:marTop w:val="0"/>
      <w:marBottom w:val="0"/>
      <w:divBdr>
        <w:top w:val="none" w:sz="0" w:space="0" w:color="auto"/>
        <w:left w:val="none" w:sz="0" w:space="0" w:color="auto"/>
        <w:bottom w:val="none" w:sz="0" w:space="0" w:color="auto"/>
        <w:right w:val="none" w:sz="0" w:space="0" w:color="auto"/>
      </w:divBdr>
    </w:div>
    <w:div w:id="1985887616">
      <w:bodyDiv w:val="1"/>
      <w:marLeft w:val="0"/>
      <w:marRight w:val="0"/>
      <w:marTop w:val="0"/>
      <w:marBottom w:val="0"/>
      <w:divBdr>
        <w:top w:val="none" w:sz="0" w:space="0" w:color="auto"/>
        <w:left w:val="none" w:sz="0" w:space="0" w:color="auto"/>
        <w:bottom w:val="none" w:sz="0" w:space="0" w:color="auto"/>
        <w:right w:val="none" w:sz="0" w:space="0" w:color="auto"/>
      </w:divBdr>
    </w:div>
    <w:div w:id="2048680930">
      <w:bodyDiv w:val="1"/>
      <w:marLeft w:val="0"/>
      <w:marRight w:val="0"/>
      <w:marTop w:val="0"/>
      <w:marBottom w:val="0"/>
      <w:divBdr>
        <w:top w:val="none" w:sz="0" w:space="0" w:color="auto"/>
        <w:left w:val="none" w:sz="0" w:space="0" w:color="auto"/>
        <w:bottom w:val="none" w:sz="0" w:space="0" w:color="auto"/>
        <w:right w:val="none" w:sz="0" w:space="0" w:color="auto"/>
      </w:divBdr>
    </w:div>
    <w:div w:id="2064214435">
      <w:bodyDiv w:val="1"/>
      <w:marLeft w:val="0"/>
      <w:marRight w:val="0"/>
      <w:marTop w:val="0"/>
      <w:marBottom w:val="0"/>
      <w:divBdr>
        <w:top w:val="none" w:sz="0" w:space="0" w:color="auto"/>
        <w:left w:val="none" w:sz="0" w:space="0" w:color="auto"/>
        <w:bottom w:val="none" w:sz="0" w:space="0" w:color="auto"/>
        <w:right w:val="none" w:sz="0" w:space="0" w:color="auto"/>
      </w:divBdr>
    </w:div>
    <w:div w:id="2111313840">
      <w:bodyDiv w:val="1"/>
      <w:marLeft w:val="0"/>
      <w:marRight w:val="0"/>
      <w:marTop w:val="0"/>
      <w:marBottom w:val="0"/>
      <w:divBdr>
        <w:top w:val="none" w:sz="0" w:space="0" w:color="auto"/>
        <w:left w:val="none" w:sz="0" w:space="0" w:color="auto"/>
        <w:bottom w:val="none" w:sz="0" w:space="0" w:color="auto"/>
        <w:right w:val="none" w:sz="0" w:space="0" w:color="auto"/>
      </w:divBdr>
      <w:divsChild>
        <w:div w:id="614866192">
          <w:marLeft w:val="0"/>
          <w:marRight w:val="0"/>
          <w:marTop w:val="0"/>
          <w:marBottom w:val="0"/>
          <w:divBdr>
            <w:top w:val="none" w:sz="0" w:space="0" w:color="auto"/>
            <w:left w:val="none" w:sz="0" w:space="0" w:color="auto"/>
            <w:bottom w:val="none" w:sz="0" w:space="0" w:color="auto"/>
            <w:right w:val="none" w:sz="0" w:space="0" w:color="auto"/>
          </w:divBdr>
        </w:div>
        <w:div w:id="844587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CD3F72-DF04-4345-9A5E-6255BAC4E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663</Words>
  <Characters>3649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4304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MicroHard</dc:creator>
  <cp:lastModifiedBy>usuario</cp:lastModifiedBy>
  <cp:revision>9</cp:revision>
  <cp:lastPrinted>2026-03-31T13:57:00Z</cp:lastPrinted>
  <dcterms:created xsi:type="dcterms:W3CDTF">2026-07-02T16:33:00Z</dcterms:created>
  <dcterms:modified xsi:type="dcterms:W3CDTF">2026-07-08T18:11:00Z</dcterms:modified>
</cp:coreProperties>
</file>