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2DD4DA" w14:textId="0C928FB6" w:rsidR="00EB1136" w:rsidRPr="007A32CA" w:rsidRDefault="00EB1136" w:rsidP="007A32CA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7A32CA">
        <w:rPr>
          <w:rFonts w:ascii="Arial" w:hAnsi="Arial" w:cs="Arial"/>
          <w:b/>
          <w:sz w:val="22"/>
          <w:szCs w:val="22"/>
          <w:u w:val="single"/>
          <w:lang w:val="es-AR"/>
        </w:rPr>
        <w:t>COMUNICACI</w:t>
      </w:r>
      <w:r w:rsidR="007A32CA" w:rsidRPr="007A32CA">
        <w:rPr>
          <w:rFonts w:ascii="Arial" w:hAnsi="Arial" w:cs="Arial"/>
          <w:b/>
          <w:sz w:val="22"/>
          <w:szCs w:val="22"/>
          <w:u w:val="single"/>
          <w:lang w:val="es-AR"/>
        </w:rPr>
        <w:t>Ó</w:t>
      </w:r>
      <w:r w:rsidRPr="007A32CA">
        <w:rPr>
          <w:rFonts w:ascii="Arial" w:hAnsi="Arial" w:cs="Arial"/>
          <w:b/>
          <w:sz w:val="22"/>
          <w:szCs w:val="22"/>
          <w:u w:val="single"/>
          <w:lang w:val="es-AR"/>
        </w:rPr>
        <w:t>N</w:t>
      </w:r>
      <w:r w:rsidR="007A32CA" w:rsidRPr="007A32CA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NÚMERO</w:t>
      </w:r>
      <w:r w:rsidR="00CF56E3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2.864</w:t>
      </w:r>
    </w:p>
    <w:p w14:paraId="383D14CC" w14:textId="15A36532" w:rsidR="007A32CA" w:rsidRDefault="007A32CA" w:rsidP="00E30B27">
      <w:pPr>
        <w:pStyle w:val="Sangra3detindependiente1"/>
        <w:ind w:firstLine="0"/>
        <w:jc w:val="center"/>
        <w:rPr>
          <w:rFonts w:ascii="Arial" w:hAnsi="Arial" w:cs="Arial"/>
          <w:sz w:val="22"/>
          <w:szCs w:val="22"/>
          <w:lang w:val="es-AR"/>
        </w:rPr>
      </w:pPr>
    </w:p>
    <w:p w14:paraId="386DF479" w14:textId="643D1ED9" w:rsidR="007A32CA" w:rsidRDefault="007A32CA" w:rsidP="007A32C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s-AR"/>
        </w:rPr>
      </w:pPr>
      <w:r w:rsidRPr="007A32CA">
        <w:rPr>
          <w:rFonts w:ascii="Arial" w:hAnsi="Arial" w:cs="Arial"/>
          <w:b/>
          <w:sz w:val="22"/>
          <w:szCs w:val="22"/>
          <w:lang w:val="es-AR"/>
        </w:rPr>
        <w:t xml:space="preserve">EXPEDIENTE N° </w:t>
      </w:r>
      <w:r w:rsidRPr="007A32CA">
        <w:rPr>
          <w:rFonts w:ascii="Arial" w:hAnsi="Arial" w:cs="Arial"/>
          <w:b/>
          <w:bCs/>
          <w:sz w:val="22"/>
          <w:szCs w:val="22"/>
          <w:lang w:val="es-AR"/>
        </w:rPr>
        <w:t>17.07</w:t>
      </w:r>
      <w:r>
        <w:rPr>
          <w:rFonts w:ascii="Arial" w:hAnsi="Arial" w:cs="Arial"/>
          <w:b/>
          <w:bCs/>
          <w:sz w:val="22"/>
          <w:szCs w:val="22"/>
          <w:lang w:val="es-AR"/>
        </w:rPr>
        <w:t>0</w:t>
      </w:r>
      <w:r w:rsidRPr="007A32CA">
        <w:rPr>
          <w:rFonts w:ascii="Arial" w:hAnsi="Arial" w:cs="Arial"/>
          <w:b/>
          <w:bCs/>
          <w:sz w:val="22"/>
          <w:szCs w:val="22"/>
          <w:lang w:val="es-AR"/>
        </w:rPr>
        <w:t xml:space="preserve">/2026 </w:t>
      </w:r>
      <w:r w:rsidRPr="007A32CA">
        <w:rPr>
          <w:rFonts w:ascii="Arial" w:hAnsi="Arial" w:cs="Arial"/>
          <w:b/>
          <w:sz w:val="22"/>
          <w:szCs w:val="22"/>
          <w:lang w:val="es-AR"/>
        </w:rPr>
        <w:t>C.D. (Archivo N° 27</w:t>
      </w:r>
      <w:r>
        <w:rPr>
          <w:rFonts w:ascii="Arial" w:hAnsi="Arial" w:cs="Arial"/>
          <w:b/>
          <w:sz w:val="22"/>
          <w:szCs w:val="22"/>
          <w:lang w:val="es-AR"/>
        </w:rPr>
        <w:t>0</w:t>
      </w:r>
      <w:r w:rsidRPr="007A32CA">
        <w:rPr>
          <w:rFonts w:ascii="Arial" w:hAnsi="Arial" w:cs="Arial"/>
          <w:b/>
          <w:sz w:val="22"/>
          <w:szCs w:val="22"/>
          <w:lang w:val="es-AR"/>
        </w:rPr>
        <w:t>/2026).</w:t>
      </w:r>
      <w:r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Pr="007A32CA">
        <w:rPr>
          <w:rFonts w:ascii="Arial" w:hAnsi="Arial" w:cs="Arial"/>
          <w:b/>
          <w:bCs/>
          <w:sz w:val="22"/>
          <w:szCs w:val="22"/>
          <w:lang w:val="es-AR"/>
        </w:rPr>
        <w:t>CONCEJALES INTEGRANTES DEL BLOQUE LA LIBERTAD AVANZA. Elevan proyecto de Comunicación referido a solicitar al Departamento Ejecutivo que informe sobre la implementación de la Ordenanza N° 4.380/2019 de prevención y control de ruidos molestos y contaminación acústica.</w:t>
      </w:r>
    </w:p>
    <w:p w14:paraId="17D54E57" w14:textId="77777777" w:rsidR="007A32CA" w:rsidRPr="00A174AF" w:rsidRDefault="007A32CA" w:rsidP="007A32CA">
      <w:pPr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14:paraId="404BB6AA" w14:textId="246AED06" w:rsidR="00013C7E" w:rsidRDefault="00EB1136" w:rsidP="00E30B27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570DDC">
        <w:rPr>
          <w:rFonts w:ascii="Arial" w:hAnsi="Arial" w:cs="Arial"/>
          <w:b/>
          <w:sz w:val="22"/>
          <w:szCs w:val="22"/>
          <w:lang w:val="es-AR"/>
        </w:rPr>
        <w:t>VIST</w:t>
      </w:r>
      <w:r w:rsidR="007A32CA">
        <w:rPr>
          <w:rFonts w:ascii="Arial" w:hAnsi="Arial" w:cs="Arial"/>
          <w:b/>
          <w:sz w:val="22"/>
          <w:szCs w:val="22"/>
          <w:lang w:val="es-AR"/>
        </w:rPr>
        <w:t>A</w:t>
      </w:r>
      <w:r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E30B27">
        <w:rPr>
          <w:rFonts w:ascii="Arial" w:hAnsi="Arial" w:cs="Arial"/>
          <w:bCs/>
          <w:sz w:val="22"/>
          <w:szCs w:val="22"/>
          <w:lang w:val="es-AR"/>
        </w:rPr>
        <w:t>la Ordenanza</w:t>
      </w:r>
      <w:r w:rsidR="00013C7E">
        <w:rPr>
          <w:rFonts w:ascii="Arial" w:hAnsi="Arial" w:cs="Arial"/>
          <w:bCs/>
          <w:sz w:val="22"/>
          <w:szCs w:val="22"/>
          <w:lang w:val="es-AR"/>
        </w:rPr>
        <w:t xml:space="preserve"> N°</w:t>
      </w:r>
      <w:r w:rsidR="007A32CA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7765F1">
        <w:rPr>
          <w:rFonts w:ascii="Arial" w:hAnsi="Arial" w:cs="Arial"/>
          <w:bCs/>
          <w:sz w:val="22"/>
          <w:szCs w:val="22"/>
          <w:lang w:val="es-AR"/>
        </w:rPr>
        <w:t>4</w:t>
      </w:r>
      <w:r w:rsidR="007A32CA">
        <w:rPr>
          <w:rFonts w:ascii="Arial" w:hAnsi="Arial" w:cs="Arial"/>
          <w:bCs/>
          <w:sz w:val="22"/>
          <w:szCs w:val="22"/>
          <w:lang w:val="es-AR"/>
        </w:rPr>
        <w:t>.</w:t>
      </w:r>
      <w:r w:rsidR="007765F1">
        <w:rPr>
          <w:rFonts w:ascii="Arial" w:hAnsi="Arial" w:cs="Arial"/>
          <w:bCs/>
          <w:sz w:val="22"/>
          <w:szCs w:val="22"/>
          <w:lang w:val="es-AR"/>
        </w:rPr>
        <w:t xml:space="preserve">380/2019 referente a la regulación sobre </w:t>
      </w:r>
      <w:r w:rsidR="007A32CA">
        <w:rPr>
          <w:rFonts w:ascii="Arial" w:hAnsi="Arial" w:cs="Arial"/>
          <w:bCs/>
          <w:sz w:val="22"/>
          <w:szCs w:val="22"/>
          <w:lang w:val="es-AR"/>
        </w:rPr>
        <w:t>“</w:t>
      </w:r>
      <w:r w:rsidR="007765F1">
        <w:rPr>
          <w:rFonts w:ascii="Arial" w:hAnsi="Arial" w:cs="Arial"/>
          <w:bCs/>
          <w:sz w:val="22"/>
          <w:szCs w:val="22"/>
          <w:lang w:val="es-AR"/>
        </w:rPr>
        <w:t>prevención y control de ruidos molestos y contaminación acústica” estableciendo parámetros, procedimientos</w:t>
      </w:r>
      <w:r w:rsidR="00AE5495">
        <w:rPr>
          <w:rFonts w:ascii="Arial" w:hAnsi="Arial" w:cs="Arial"/>
          <w:bCs/>
          <w:sz w:val="22"/>
          <w:szCs w:val="22"/>
          <w:lang w:val="es-AR"/>
        </w:rPr>
        <w:t xml:space="preserve">, obligaciones y autoridad de aplicación. </w:t>
      </w:r>
    </w:p>
    <w:p w14:paraId="33AB812F" w14:textId="77777777" w:rsidR="00445BCF" w:rsidRDefault="00445BCF" w:rsidP="00E30B27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14:paraId="5587B15A" w14:textId="127B0ED6" w:rsidR="00EB1136" w:rsidRDefault="00EB1136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lang w:val="es-AR"/>
        </w:rPr>
      </w:pPr>
      <w:r>
        <w:rPr>
          <w:rFonts w:ascii="Arial" w:hAnsi="Arial" w:cs="Arial"/>
          <w:b/>
          <w:sz w:val="22"/>
          <w:szCs w:val="22"/>
          <w:lang w:val="es-AR"/>
        </w:rPr>
        <w:t>Y</w:t>
      </w:r>
      <w:r w:rsidRPr="00570DDC">
        <w:rPr>
          <w:rFonts w:ascii="Arial" w:hAnsi="Arial" w:cs="Arial"/>
          <w:b/>
          <w:sz w:val="22"/>
          <w:szCs w:val="22"/>
          <w:lang w:val="es-AR"/>
        </w:rPr>
        <w:t xml:space="preserve"> CONSIDERANDO</w:t>
      </w:r>
    </w:p>
    <w:p w14:paraId="51ABBC43" w14:textId="2115E004" w:rsidR="00C272B3" w:rsidRDefault="00EB1136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</w:t>
      </w:r>
      <w:r w:rsidR="00927184" w:rsidRPr="00927184">
        <w:rPr>
          <w:rFonts w:ascii="Arial" w:hAnsi="Arial" w:cs="Arial"/>
          <w:bCs/>
          <w:sz w:val="22"/>
          <w:szCs w:val="22"/>
          <w:lang w:val="es-AR"/>
        </w:rPr>
        <w:t>la Ordenanza Municipal</w:t>
      </w:r>
      <w:r w:rsidR="00C272B3">
        <w:rPr>
          <w:rFonts w:ascii="Arial" w:hAnsi="Arial" w:cs="Arial"/>
          <w:bCs/>
          <w:sz w:val="22"/>
          <w:szCs w:val="22"/>
          <w:lang w:val="es-AR"/>
        </w:rPr>
        <w:t xml:space="preserve"> N° 4</w:t>
      </w:r>
      <w:r w:rsidR="00080884">
        <w:rPr>
          <w:rFonts w:ascii="Arial" w:hAnsi="Arial" w:cs="Arial"/>
          <w:bCs/>
          <w:sz w:val="22"/>
          <w:szCs w:val="22"/>
          <w:lang w:val="es-AR"/>
        </w:rPr>
        <w:t>.</w:t>
      </w:r>
      <w:r w:rsidR="00C272B3">
        <w:rPr>
          <w:rFonts w:ascii="Arial" w:hAnsi="Arial" w:cs="Arial"/>
          <w:bCs/>
          <w:sz w:val="22"/>
          <w:szCs w:val="22"/>
          <w:lang w:val="es-AR"/>
        </w:rPr>
        <w:t xml:space="preserve">380/2019 </w:t>
      </w:r>
      <w:r w:rsidR="00927184" w:rsidRPr="00927184">
        <w:rPr>
          <w:rFonts w:ascii="Arial" w:hAnsi="Arial" w:cs="Arial"/>
          <w:bCs/>
          <w:sz w:val="22"/>
          <w:szCs w:val="22"/>
          <w:lang w:val="es-AR"/>
        </w:rPr>
        <w:t>constituye un instrumento fundamental para garantizar el derecho a un ambiente sano y la convivencia vecinal.</w:t>
      </w:r>
    </w:p>
    <w:p w14:paraId="446225C4" w14:textId="2792440C" w:rsidR="006A40CA" w:rsidRPr="00327FC6" w:rsidRDefault="00327FC6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las disposiciones contenidas en su </w:t>
      </w:r>
      <w:r w:rsidR="00080884">
        <w:rPr>
          <w:rFonts w:ascii="Arial" w:hAnsi="Arial" w:cs="Arial"/>
          <w:bCs/>
          <w:sz w:val="22"/>
          <w:szCs w:val="22"/>
          <w:lang w:val="es-AR"/>
        </w:rPr>
        <w:t>a</w:t>
      </w:r>
      <w:r w:rsidR="00E30B27">
        <w:rPr>
          <w:rFonts w:ascii="Arial" w:hAnsi="Arial" w:cs="Arial"/>
          <w:bCs/>
          <w:sz w:val="22"/>
          <w:szCs w:val="22"/>
          <w:lang w:val="es-AR"/>
        </w:rPr>
        <w:t>rtículo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14</w:t>
      </w:r>
      <w:r w:rsidR="00080884">
        <w:rPr>
          <w:rFonts w:ascii="Arial" w:hAnsi="Arial" w:cs="Arial"/>
          <w:bCs/>
          <w:sz w:val="22"/>
          <w:szCs w:val="22"/>
          <w:lang w:val="es-AR"/>
        </w:rPr>
        <w:t>°</w:t>
      </w:r>
      <w:r>
        <w:rPr>
          <w:rFonts w:ascii="Arial" w:hAnsi="Arial" w:cs="Arial"/>
          <w:bCs/>
          <w:sz w:val="22"/>
          <w:szCs w:val="22"/>
          <w:lang w:val="es-AR"/>
        </w:rPr>
        <w:t xml:space="preserve">, incisos </w:t>
      </w:r>
      <w:r w:rsidR="00CB6C48">
        <w:rPr>
          <w:rFonts w:ascii="Arial" w:hAnsi="Arial" w:cs="Arial"/>
          <w:bCs/>
          <w:sz w:val="22"/>
          <w:szCs w:val="22"/>
          <w:lang w:val="es-AR"/>
        </w:rPr>
        <w:t>D</w:t>
      </w:r>
      <w:r w:rsidR="00080884">
        <w:rPr>
          <w:rFonts w:ascii="Arial" w:hAnsi="Arial" w:cs="Arial"/>
          <w:bCs/>
          <w:sz w:val="22"/>
          <w:szCs w:val="22"/>
          <w:lang w:val="es-AR"/>
        </w:rPr>
        <w:t>,</w:t>
      </w:r>
      <w:r w:rsidR="00CB6C48">
        <w:rPr>
          <w:rFonts w:ascii="Arial" w:hAnsi="Arial" w:cs="Arial"/>
          <w:bCs/>
          <w:sz w:val="22"/>
          <w:szCs w:val="22"/>
          <w:lang w:val="es-AR"/>
        </w:rPr>
        <w:t xml:space="preserve"> E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y F, prohíben la circulación de </w:t>
      </w:r>
      <w:r w:rsidR="00080884">
        <w:rPr>
          <w:rFonts w:ascii="Arial" w:hAnsi="Arial" w:cs="Arial"/>
          <w:bCs/>
          <w:sz w:val="22"/>
          <w:szCs w:val="22"/>
          <w:lang w:val="es-AR"/>
        </w:rPr>
        <w:t>motovehículos</w:t>
      </w:r>
      <w:r>
        <w:rPr>
          <w:rFonts w:ascii="Arial" w:hAnsi="Arial" w:cs="Arial"/>
          <w:bCs/>
          <w:sz w:val="22"/>
          <w:szCs w:val="22"/>
          <w:lang w:val="es-AR"/>
        </w:rPr>
        <w:t xml:space="preserve"> sin silenciador, con escapes modificados o que produzcan ruidos excesivos por deficiencias mecánicas o alteraciones voluntarias.</w:t>
      </w:r>
    </w:p>
    <w:p w14:paraId="044F985D" w14:textId="2D4635EB" w:rsidR="008E1596" w:rsidRPr="008E1596" w:rsidRDefault="008E1596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8E1596">
        <w:rPr>
          <w:rFonts w:ascii="Arial" w:hAnsi="Arial" w:cs="Arial"/>
          <w:bCs/>
          <w:sz w:val="22"/>
          <w:szCs w:val="22"/>
          <w:lang w:val="es-AR"/>
        </w:rPr>
        <w:t>Que es de público conocimiento el incremento de quejas vecinales vinculadas al ruido generado por motovehículos que circulan con escapes libres, silenciadores modificados o prácticas de conducción que elevan innecesariamente el nivel sonoro en la vía pública</w:t>
      </w:r>
      <w:r w:rsidR="007239C6">
        <w:rPr>
          <w:rFonts w:ascii="Arial" w:hAnsi="Arial" w:cs="Arial"/>
          <w:bCs/>
          <w:sz w:val="22"/>
          <w:szCs w:val="22"/>
          <w:lang w:val="es-AR"/>
        </w:rPr>
        <w:t>.</w:t>
      </w:r>
    </w:p>
    <w:p w14:paraId="7C94D82F" w14:textId="798F3609" w:rsidR="008E1596" w:rsidRPr="008E1596" w:rsidRDefault="008E1596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8E1596">
        <w:rPr>
          <w:rFonts w:ascii="Arial" w:hAnsi="Arial" w:cs="Arial"/>
          <w:bCs/>
          <w:sz w:val="22"/>
          <w:szCs w:val="22"/>
          <w:lang w:val="es-AR"/>
        </w:rPr>
        <w:t>Que tales conductas constituyen una infracción expresa a la normativa vigente, afectando la tranquilidad pública, la salud auditiva y la calidad de vida de los vecinos de distintos sectores de la ciudad</w:t>
      </w:r>
      <w:r w:rsidR="007239C6">
        <w:rPr>
          <w:rFonts w:ascii="Arial" w:hAnsi="Arial" w:cs="Arial"/>
          <w:bCs/>
          <w:sz w:val="22"/>
          <w:szCs w:val="22"/>
          <w:lang w:val="es-AR"/>
        </w:rPr>
        <w:t>.</w:t>
      </w:r>
    </w:p>
    <w:p w14:paraId="75369050" w14:textId="0618E3EB" w:rsidR="00323B99" w:rsidRDefault="008E1596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8E1596">
        <w:rPr>
          <w:rFonts w:ascii="Arial" w:hAnsi="Arial" w:cs="Arial"/>
          <w:bCs/>
          <w:sz w:val="22"/>
          <w:szCs w:val="22"/>
          <w:lang w:val="es-AR"/>
        </w:rPr>
        <w:t xml:space="preserve">Que la Ordenanza establece claramente la responsabilidad </w:t>
      </w:r>
      <w:r w:rsidR="00BA4A9C">
        <w:rPr>
          <w:rFonts w:ascii="Arial" w:hAnsi="Arial" w:cs="Arial"/>
          <w:bCs/>
          <w:sz w:val="22"/>
          <w:szCs w:val="22"/>
          <w:lang w:val="es-AR"/>
        </w:rPr>
        <w:t xml:space="preserve">del Departamento Ejecutivo Municipal </w:t>
      </w:r>
      <w:r w:rsidRPr="008E1596">
        <w:rPr>
          <w:rFonts w:ascii="Arial" w:hAnsi="Arial" w:cs="Arial"/>
          <w:bCs/>
          <w:sz w:val="22"/>
          <w:szCs w:val="22"/>
          <w:lang w:val="es-AR"/>
        </w:rPr>
        <w:t>en el control, inspección y fiscalización de las fuentes móviles, así como la obligación de aplicar los procedimientos de medición y sanción previstos en las Normas IRAM correspondientes</w:t>
      </w:r>
      <w:r w:rsidR="007239C6">
        <w:rPr>
          <w:rFonts w:ascii="Arial" w:hAnsi="Arial" w:cs="Arial"/>
          <w:bCs/>
          <w:sz w:val="22"/>
          <w:szCs w:val="22"/>
          <w:lang w:val="es-AR"/>
        </w:rPr>
        <w:t>.</w:t>
      </w:r>
    </w:p>
    <w:p w14:paraId="494B3609" w14:textId="03EC7089" w:rsidR="00DD758B" w:rsidRPr="00323B99" w:rsidRDefault="00DD758B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323B99">
        <w:rPr>
          <w:rFonts w:ascii="Arial" w:hAnsi="Arial" w:cs="Arial"/>
          <w:bCs/>
          <w:sz w:val="22"/>
          <w:szCs w:val="22"/>
          <w:lang w:val="es-AR"/>
        </w:rPr>
        <w:t>Que el adecuado control de la contaminación acústica constituye una obligación municipal vinculada directamente a la salud, el ambiente y la calidad de vida de la población</w:t>
      </w:r>
      <w:r>
        <w:rPr>
          <w:rFonts w:ascii="Arial" w:hAnsi="Arial" w:cs="Arial"/>
          <w:bCs/>
          <w:sz w:val="22"/>
          <w:szCs w:val="22"/>
          <w:lang w:val="es-AR"/>
        </w:rPr>
        <w:t>.</w:t>
      </w:r>
    </w:p>
    <w:p w14:paraId="6564E38A" w14:textId="531E13E5" w:rsidR="00203721" w:rsidRDefault="00323B99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323B99">
        <w:rPr>
          <w:rFonts w:ascii="Arial" w:hAnsi="Arial" w:cs="Arial"/>
          <w:bCs/>
          <w:sz w:val="22"/>
          <w:szCs w:val="22"/>
          <w:lang w:val="es-AR"/>
        </w:rPr>
        <w:t>Que resulta necesario conocer el grado de cumplimiento</w:t>
      </w:r>
      <w:r w:rsidR="005C70E7">
        <w:rPr>
          <w:rFonts w:ascii="Arial" w:hAnsi="Arial" w:cs="Arial"/>
          <w:bCs/>
          <w:sz w:val="22"/>
          <w:szCs w:val="22"/>
          <w:lang w:val="es-AR"/>
        </w:rPr>
        <w:t xml:space="preserve"> y efectividad de las acciones de control y prevención </w:t>
      </w:r>
      <w:r w:rsidRPr="00323B99">
        <w:rPr>
          <w:rFonts w:ascii="Arial" w:hAnsi="Arial" w:cs="Arial"/>
          <w:bCs/>
          <w:sz w:val="22"/>
          <w:szCs w:val="22"/>
          <w:lang w:val="es-AR"/>
        </w:rPr>
        <w:t xml:space="preserve">de la Ordenanza, atento a la creciente preocupación </w:t>
      </w:r>
      <w:r w:rsidRPr="00323B99">
        <w:rPr>
          <w:rFonts w:ascii="Arial" w:hAnsi="Arial" w:cs="Arial"/>
          <w:bCs/>
          <w:sz w:val="22"/>
          <w:szCs w:val="22"/>
          <w:lang w:val="es-AR"/>
        </w:rPr>
        <w:lastRenderedPageBreak/>
        <w:t>de vecinos respecto de ruidos molestos provenientes de</w:t>
      </w:r>
      <w:r w:rsidR="00DA4F65">
        <w:rPr>
          <w:rFonts w:ascii="Arial" w:hAnsi="Arial" w:cs="Arial"/>
          <w:bCs/>
          <w:sz w:val="22"/>
          <w:szCs w:val="22"/>
          <w:lang w:val="es-AR"/>
        </w:rPr>
        <w:t>l derivado uso de motoveh</w:t>
      </w:r>
      <w:r w:rsidR="005156BD">
        <w:rPr>
          <w:rFonts w:ascii="Arial" w:hAnsi="Arial" w:cs="Arial"/>
          <w:bCs/>
          <w:sz w:val="22"/>
          <w:szCs w:val="22"/>
          <w:lang w:val="es-AR"/>
        </w:rPr>
        <w:t>í</w:t>
      </w:r>
      <w:r w:rsidR="00DA4F65">
        <w:rPr>
          <w:rFonts w:ascii="Arial" w:hAnsi="Arial" w:cs="Arial"/>
          <w:bCs/>
          <w:sz w:val="22"/>
          <w:szCs w:val="22"/>
          <w:lang w:val="es-AR"/>
        </w:rPr>
        <w:t xml:space="preserve">culos en el </w:t>
      </w:r>
      <w:r w:rsidR="00080884">
        <w:rPr>
          <w:rFonts w:ascii="Arial" w:hAnsi="Arial" w:cs="Arial"/>
          <w:bCs/>
          <w:sz w:val="22"/>
          <w:szCs w:val="22"/>
          <w:lang w:val="es-AR"/>
        </w:rPr>
        <w:t>p</w:t>
      </w:r>
      <w:r w:rsidR="00DA4F65">
        <w:rPr>
          <w:rFonts w:ascii="Arial" w:hAnsi="Arial" w:cs="Arial"/>
          <w:bCs/>
          <w:sz w:val="22"/>
          <w:szCs w:val="22"/>
          <w:lang w:val="es-AR"/>
        </w:rPr>
        <w:t>artido de Azu</w:t>
      </w:r>
      <w:r w:rsidR="00FC2727">
        <w:rPr>
          <w:rFonts w:ascii="Arial" w:hAnsi="Arial" w:cs="Arial"/>
          <w:bCs/>
          <w:sz w:val="22"/>
          <w:szCs w:val="22"/>
          <w:lang w:val="es-AR"/>
        </w:rPr>
        <w:t>l</w:t>
      </w:r>
      <w:r w:rsidR="00DD758B">
        <w:rPr>
          <w:rFonts w:ascii="Arial" w:hAnsi="Arial" w:cs="Arial"/>
          <w:bCs/>
          <w:sz w:val="22"/>
          <w:szCs w:val="22"/>
          <w:lang w:val="es-AR"/>
        </w:rPr>
        <w:t>.</w:t>
      </w:r>
    </w:p>
    <w:p w14:paraId="6A7A1107" w14:textId="5C2B1E91" w:rsidR="00203721" w:rsidRDefault="00EF4086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eastAsia="Arial" w:hAnsi="Arial" w:cs="Arial"/>
          <w:sz w:val="22"/>
          <w:szCs w:val="22"/>
          <w:lang w:val="es-ES"/>
        </w:rPr>
      </w:pPr>
      <w:r>
        <w:rPr>
          <w:rFonts w:ascii="Arial" w:hAnsi="Arial" w:cs="Arial"/>
          <w:bCs/>
          <w:sz w:val="22"/>
          <w:szCs w:val="22"/>
          <w:lang w:val="es-AR"/>
        </w:rPr>
        <w:t xml:space="preserve">Que el </w:t>
      </w:r>
      <w:r w:rsidR="008C3AE0">
        <w:rPr>
          <w:rFonts w:ascii="Arial" w:hAnsi="Arial" w:cs="Arial"/>
          <w:bCs/>
          <w:sz w:val="22"/>
          <w:szCs w:val="22"/>
          <w:lang w:val="es-AR"/>
        </w:rPr>
        <w:t>artículo</w:t>
      </w:r>
      <w:r w:rsidR="00203721">
        <w:rPr>
          <w:rFonts w:ascii="Arial" w:hAnsi="Arial" w:cs="Arial"/>
          <w:bCs/>
          <w:sz w:val="22"/>
          <w:szCs w:val="22"/>
          <w:lang w:val="es-AR"/>
        </w:rPr>
        <w:t xml:space="preserve"> 7° de la Ordenanza </w:t>
      </w:r>
      <w:r w:rsidR="005156BD">
        <w:rPr>
          <w:rFonts w:ascii="Arial" w:hAnsi="Arial" w:cs="Arial"/>
          <w:bCs/>
          <w:sz w:val="22"/>
          <w:szCs w:val="22"/>
          <w:lang w:val="es-AR"/>
        </w:rPr>
        <w:t xml:space="preserve">mencionada </w:t>
      </w:r>
      <w:r w:rsidR="005156BD" w:rsidRPr="005156BD">
        <w:rPr>
          <w:rFonts w:ascii="Arial" w:hAnsi="Arial" w:cs="Arial"/>
          <w:bCs/>
          <w:i/>
          <w:iCs/>
          <w:sz w:val="22"/>
          <w:szCs w:val="22"/>
          <w:lang w:val="es-AR"/>
        </w:rPr>
        <w:t>ut supra</w:t>
      </w:r>
      <w:r w:rsidR="005156BD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203721">
        <w:rPr>
          <w:rFonts w:ascii="Arial" w:hAnsi="Arial" w:cs="Arial"/>
          <w:bCs/>
          <w:sz w:val="22"/>
          <w:szCs w:val="22"/>
          <w:lang w:val="es-AR"/>
        </w:rPr>
        <w:t xml:space="preserve">establece que el Departamento Ejecutivo deberá </w:t>
      </w:r>
      <w:r w:rsidR="00203721">
        <w:rPr>
          <w:rFonts w:ascii="Arial" w:eastAsia="Arial" w:hAnsi="Arial" w:cs="Arial"/>
          <w:sz w:val="22"/>
          <w:szCs w:val="22"/>
          <w:lang w:val="es-ES"/>
        </w:rPr>
        <w:t>a</w:t>
      </w:r>
      <w:r w:rsidR="00203721" w:rsidRPr="00CD05E0">
        <w:rPr>
          <w:rFonts w:ascii="Arial" w:eastAsia="Arial" w:hAnsi="Arial" w:cs="Arial"/>
          <w:sz w:val="22"/>
          <w:szCs w:val="22"/>
          <w:lang w:val="es-ES"/>
        </w:rPr>
        <w:t xml:space="preserve">segurar la información pública sobre el nivel de ruidos en diversos sectores del </w:t>
      </w:r>
      <w:r w:rsidR="00203721">
        <w:rPr>
          <w:rFonts w:ascii="Arial" w:eastAsia="Arial" w:hAnsi="Arial" w:cs="Arial"/>
          <w:sz w:val="22"/>
          <w:szCs w:val="22"/>
          <w:lang w:val="es-ES"/>
        </w:rPr>
        <w:t>partido de Azul.</w:t>
      </w:r>
    </w:p>
    <w:p w14:paraId="67EC28F6" w14:textId="6E851494" w:rsidR="00EB1136" w:rsidRDefault="00534769" w:rsidP="007A32CA">
      <w:pPr>
        <w:tabs>
          <w:tab w:val="left" w:pos="142"/>
        </w:tabs>
        <w:spacing w:line="360" w:lineRule="auto"/>
        <w:ind w:firstLine="851"/>
        <w:jc w:val="both"/>
        <w:rPr>
          <w:rFonts w:ascii="Arial" w:eastAsia="Arial" w:hAnsi="Arial" w:cs="Arial"/>
          <w:sz w:val="22"/>
          <w:szCs w:val="22"/>
          <w:lang w:val="es-ES"/>
        </w:rPr>
      </w:pPr>
      <w:r>
        <w:rPr>
          <w:rFonts w:ascii="Arial" w:eastAsia="Arial" w:hAnsi="Arial" w:cs="Arial"/>
          <w:sz w:val="22"/>
          <w:szCs w:val="22"/>
          <w:lang w:val="es-ES"/>
        </w:rPr>
        <w:t>Que resulta indispensable evaluar la eficacia de las medida</w:t>
      </w:r>
      <w:r w:rsidR="00BC4208">
        <w:rPr>
          <w:rFonts w:ascii="Arial" w:eastAsia="Arial" w:hAnsi="Arial" w:cs="Arial"/>
          <w:sz w:val="22"/>
          <w:szCs w:val="22"/>
          <w:lang w:val="es-ES"/>
        </w:rPr>
        <w:t>s</w:t>
      </w:r>
      <w:r>
        <w:rPr>
          <w:rFonts w:ascii="Arial" w:eastAsia="Arial" w:hAnsi="Arial" w:cs="Arial"/>
          <w:sz w:val="22"/>
          <w:szCs w:val="22"/>
          <w:lang w:val="es-ES"/>
        </w:rPr>
        <w:t xml:space="preserve"> de </w:t>
      </w:r>
      <w:r w:rsidR="00BC4208">
        <w:rPr>
          <w:rFonts w:ascii="Arial" w:eastAsia="Arial" w:hAnsi="Arial" w:cs="Arial"/>
          <w:sz w:val="22"/>
          <w:szCs w:val="22"/>
          <w:lang w:val="es-ES"/>
        </w:rPr>
        <w:t>prevención y control con el fin de resguardar la salud de los vecinos.</w:t>
      </w:r>
    </w:p>
    <w:p w14:paraId="624AAED4" w14:textId="29A0A7C6" w:rsidR="007A32CA" w:rsidRPr="007A32CA" w:rsidRDefault="007A32CA" w:rsidP="007A32CA">
      <w:pPr>
        <w:keepNext/>
        <w:keepLines/>
        <w:suppressAutoHyphens w:val="0"/>
        <w:spacing w:line="360" w:lineRule="auto"/>
        <w:jc w:val="center"/>
        <w:outlineLvl w:val="5"/>
        <w:rPr>
          <w:rFonts w:ascii="Arial" w:eastAsia="Calibri" w:hAnsi="Arial" w:cs="Arial"/>
          <w:b/>
          <w:sz w:val="22"/>
          <w:szCs w:val="22"/>
          <w:lang w:val="es-AR" w:eastAsia="en-US"/>
        </w:rPr>
      </w:pPr>
      <w:r w:rsidRPr="007A32CA">
        <w:rPr>
          <w:rFonts w:ascii="Arial" w:eastAsia="Calibri" w:hAnsi="Arial" w:cs="Arial"/>
          <w:b/>
          <w:sz w:val="22"/>
          <w:szCs w:val="22"/>
          <w:lang w:val="es-AR" w:eastAsia="en-US"/>
        </w:rPr>
        <w:t>POR ELLO, tratado sobre tablas y aprobado por</w:t>
      </w:r>
      <w:r w:rsidR="00CF56E3">
        <w:rPr>
          <w:rFonts w:ascii="Arial" w:eastAsia="Calibri" w:hAnsi="Arial" w:cs="Arial"/>
          <w:b/>
          <w:sz w:val="22"/>
          <w:szCs w:val="22"/>
          <w:lang w:val="es-AR" w:eastAsia="en-US"/>
        </w:rPr>
        <w:t xml:space="preserve"> unanimidad de los presentes</w:t>
      </w:r>
      <w:bookmarkStart w:id="0" w:name="_GoBack"/>
      <w:bookmarkEnd w:id="0"/>
    </w:p>
    <w:p w14:paraId="6621F632" w14:textId="79621B49" w:rsidR="007A32CA" w:rsidRDefault="007A32CA" w:rsidP="007A32CA">
      <w:pPr>
        <w:keepNext/>
        <w:keepLines/>
        <w:suppressAutoHyphens w:val="0"/>
        <w:spacing w:line="360" w:lineRule="auto"/>
        <w:jc w:val="center"/>
        <w:outlineLvl w:val="5"/>
        <w:rPr>
          <w:rFonts w:ascii="Arial" w:eastAsia="Calibri" w:hAnsi="Arial" w:cs="Arial"/>
          <w:b/>
          <w:sz w:val="22"/>
          <w:szCs w:val="22"/>
          <w:lang w:val="es-AR" w:eastAsia="en-US"/>
        </w:rPr>
      </w:pPr>
      <w:r w:rsidRPr="007A32CA">
        <w:rPr>
          <w:rFonts w:ascii="Arial" w:eastAsia="Calibri" w:hAnsi="Arial" w:cs="Arial"/>
          <w:b/>
          <w:sz w:val="22"/>
          <w:szCs w:val="22"/>
          <w:lang w:val="es-AR" w:eastAsia="en-US"/>
        </w:rPr>
        <w:t>EL CONCEJO DELIBERANTE DEL PARTIDO DE AZUL</w:t>
      </w:r>
    </w:p>
    <w:p w14:paraId="27D43F55" w14:textId="56FB5DA1" w:rsidR="00EB1136" w:rsidRPr="0030633B" w:rsidRDefault="007A32CA" w:rsidP="007A32CA">
      <w:pPr>
        <w:keepNext/>
        <w:keepLines/>
        <w:suppressAutoHyphens w:val="0"/>
        <w:spacing w:line="360" w:lineRule="auto"/>
        <w:jc w:val="center"/>
        <w:outlineLvl w:val="5"/>
        <w:rPr>
          <w:rFonts w:ascii="Arial" w:eastAsia="Arial" w:hAnsi="Arial" w:cs="Arial"/>
          <w:sz w:val="22"/>
          <w:szCs w:val="22"/>
          <w:lang w:val="es-ES"/>
        </w:rPr>
      </w:pPr>
      <w:r>
        <w:rPr>
          <w:rFonts w:ascii="Arial" w:eastAsia="Calibri" w:hAnsi="Arial" w:cs="Arial"/>
          <w:b/>
          <w:sz w:val="22"/>
          <w:szCs w:val="22"/>
          <w:lang w:val="es-AR" w:eastAsia="en-US"/>
        </w:rPr>
        <w:t xml:space="preserve">Acuerda y resuelve la siguiente </w:t>
      </w:r>
    </w:p>
    <w:p w14:paraId="148E66EA" w14:textId="38022FAB" w:rsidR="00EB1136" w:rsidRPr="007A32CA" w:rsidRDefault="00EB1136" w:rsidP="00E30B27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es-ES"/>
        </w:rPr>
      </w:pPr>
      <w:r w:rsidRPr="007A32CA">
        <w:rPr>
          <w:rFonts w:ascii="Arial" w:hAnsi="Arial" w:cs="Arial"/>
          <w:b/>
          <w:sz w:val="22"/>
          <w:szCs w:val="22"/>
          <w:u w:val="single"/>
          <w:lang w:val="es-ES"/>
        </w:rPr>
        <w:t>COMUNICACI</w:t>
      </w:r>
      <w:r w:rsidR="007A32CA">
        <w:rPr>
          <w:rFonts w:ascii="Arial" w:hAnsi="Arial" w:cs="Arial"/>
          <w:b/>
          <w:sz w:val="22"/>
          <w:szCs w:val="22"/>
          <w:u w:val="single"/>
          <w:lang w:val="es-ES"/>
        </w:rPr>
        <w:t>Ó</w:t>
      </w:r>
      <w:r w:rsidRPr="007A32CA">
        <w:rPr>
          <w:rFonts w:ascii="Arial" w:hAnsi="Arial" w:cs="Arial"/>
          <w:b/>
          <w:sz w:val="22"/>
          <w:szCs w:val="22"/>
          <w:u w:val="single"/>
          <w:lang w:val="es-ES"/>
        </w:rPr>
        <w:t>N</w:t>
      </w:r>
    </w:p>
    <w:p w14:paraId="360ED9FA" w14:textId="77777777" w:rsidR="00445BCF" w:rsidRPr="00C34687" w:rsidRDefault="00445BCF" w:rsidP="00E30B27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72CD23C9" w14:textId="6D6EADD9" w:rsidR="00EB1136" w:rsidRDefault="00EB1136" w:rsidP="00E30B27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ART</w:t>
      </w:r>
      <w:r w:rsidR="007A32CA"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Í</w:t>
      </w:r>
      <w:r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CULO 1º</w:t>
      </w:r>
      <w:r w:rsidRPr="006B64FE">
        <w:rPr>
          <w:rFonts w:ascii="Arial" w:hAnsi="Arial" w:cs="Arial"/>
          <w:b/>
          <w:bCs/>
          <w:caps/>
          <w:sz w:val="22"/>
          <w:szCs w:val="22"/>
          <w:u w:val="single"/>
          <w:lang w:val="es-AR"/>
        </w:rPr>
        <w:t>.-</w:t>
      </w:r>
      <w:r w:rsidR="007A32CA" w:rsidRPr="007A32CA">
        <w:rPr>
          <w:rFonts w:ascii="Arial" w:hAnsi="Arial" w:cs="Arial"/>
          <w:b/>
          <w:bCs/>
          <w:caps/>
          <w:sz w:val="22"/>
          <w:szCs w:val="22"/>
          <w:lang w:val="es-AR"/>
        </w:rPr>
        <w:t xml:space="preserve"> </w:t>
      </w:r>
      <w:r w:rsidRPr="007A32CA">
        <w:rPr>
          <w:rFonts w:ascii="Arial" w:hAnsi="Arial" w:cs="Arial"/>
          <w:bCs/>
          <w:caps/>
          <w:sz w:val="22"/>
          <w:szCs w:val="22"/>
          <w:lang w:val="es-AR"/>
        </w:rPr>
        <w:t>SOLIC</w:t>
      </w:r>
      <w:r w:rsidR="007A32CA" w:rsidRPr="007A32CA">
        <w:rPr>
          <w:rFonts w:ascii="Arial" w:hAnsi="Arial" w:cs="Arial"/>
          <w:bCs/>
          <w:caps/>
          <w:sz w:val="22"/>
          <w:szCs w:val="22"/>
          <w:lang w:val="es-AR"/>
        </w:rPr>
        <w:t>Í</w:t>
      </w:r>
      <w:r w:rsidRPr="007A32CA">
        <w:rPr>
          <w:rFonts w:ascii="Arial" w:hAnsi="Arial" w:cs="Arial"/>
          <w:bCs/>
          <w:caps/>
          <w:sz w:val="22"/>
          <w:szCs w:val="22"/>
          <w:lang w:val="es-AR"/>
        </w:rPr>
        <w:t>TASE</w:t>
      </w:r>
      <w:r w:rsidR="00336056">
        <w:rPr>
          <w:rFonts w:ascii="Arial" w:hAnsi="Arial" w:cs="Arial"/>
          <w:b/>
          <w:caps/>
          <w:sz w:val="22"/>
          <w:szCs w:val="22"/>
          <w:lang w:val="es-AR"/>
        </w:rPr>
        <w:t xml:space="preserve"> </w:t>
      </w:r>
      <w:r>
        <w:rPr>
          <w:rFonts w:ascii="Arial" w:hAnsi="Arial" w:cs="Arial"/>
          <w:bCs/>
          <w:sz w:val="22"/>
          <w:szCs w:val="22"/>
          <w:lang w:val="es-AR"/>
        </w:rPr>
        <w:t xml:space="preserve">al Departamento Ejecutivo Municipal que, a través del área que corresponda, informe a este </w:t>
      </w:r>
      <w:r w:rsidR="00114CDD">
        <w:rPr>
          <w:rFonts w:ascii="Arial" w:hAnsi="Arial" w:cs="Arial"/>
          <w:bCs/>
          <w:sz w:val="22"/>
          <w:szCs w:val="22"/>
          <w:lang w:val="es-AR"/>
        </w:rPr>
        <w:t>C</w:t>
      </w:r>
      <w:r>
        <w:rPr>
          <w:rFonts w:ascii="Arial" w:hAnsi="Arial" w:cs="Arial"/>
          <w:bCs/>
          <w:sz w:val="22"/>
          <w:szCs w:val="22"/>
          <w:lang w:val="es-AR"/>
        </w:rPr>
        <w:t>uerpo lo siguiente:</w:t>
      </w:r>
    </w:p>
    <w:p w14:paraId="42E2B94D" w14:textId="4907D6FC" w:rsidR="00F630D7" w:rsidRPr="00215A18" w:rsidRDefault="00F630D7" w:rsidP="00E30B27">
      <w:pPr>
        <w:pStyle w:val="Prrafodelista"/>
        <w:numPr>
          <w:ilvl w:val="0"/>
          <w:numId w:val="2"/>
        </w:num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215A18">
        <w:rPr>
          <w:rFonts w:ascii="Arial" w:hAnsi="Arial" w:cs="Arial"/>
          <w:bCs/>
          <w:sz w:val="22"/>
          <w:szCs w:val="22"/>
          <w:lang w:val="es-AR"/>
        </w:rPr>
        <w:t>Si</w:t>
      </w:r>
      <w:r w:rsidR="009B6510">
        <w:rPr>
          <w:rFonts w:ascii="Arial" w:hAnsi="Arial" w:cs="Arial"/>
          <w:bCs/>
          <w:sz w:val="22"/>
          <w:szCs w:val="22"/>
          <w:lang w:val="es-AR"/>
        </w:rPr>
        <w:t xml:space="preserve"> en el </w:t>
      </w:r>
      <w:r w:rsidR="00BC4208">
        <w:rPr>
          <w:rFonts w:ascii="Arial" w:hAnsi="Arial" w:cs="Arial"/>
          <w:bCs/>
          <w:sz w:val="22"/>
          <w:szCs w:val="22"/>
          <w:lang w:val="es-AR"/>
        </w:rPr>
        <w:t>último</w:t>
      </w:r>
      <w:r w:rsidR="009B6510">
        <w:rPr>
          <w:rFonts w:ascii="Arial" w:hAnsi="Arial" w:cs="Arial"/>
          <w:bCs/>
          <w:sz w:val="22"/>
          <w:szCs w:val="22"/>
          <w:lang w:val="es-AR"/>
        </w:rPr>
        <w:t xml:space="preserve"> año</w:t>
      </w:r>
      <w:r w:rsidR="0076223F">
        <w:rPr>
          <w:rFonts w:ascii="Arial" w:hAnsi="Arial" w:cs="Arial"/>
          <w:bCs/>
          <w:sz w:val="22"/>
          <w:szCs w:val="22"/>
          <w:lang w:val="es-AR"/>
        </w:rPr>
        <w:t xml:space="preserve"> se</w:t>
      </w:r>
      <w:r w:rsidRPr="00215A18">
        <w:rPr>
          <w:rFonts w:ascii="Arial" w:hAnsi="Arial" w:cs="Arial"/>
          <w:bCs/>
          <w:sz w:val="22"/>
          <w:szCs w:val="22"/>
          <w:lang w:val="es-AR"/>
        </w:rPr>
        <w:t xml:space="preserve"> realiza</w:t>
      </w:r>
      <w:r w:rsidR="0076223F">
        <w:rPr>
          <w:rFonts w:ascii="Arial" w:hAnsi="Arial" w:cs="Arial"/>
          <w:bCs/>
          <w:sz w:val="22"/>
          <w:szCs w:val="22"/>
          <w:lang w:val="es-AR"/>
        </w:rPr>
        <w:t>ron</w:t>
      </w:r>
      <w:r w:rsidRPr="00215A18">
        <w:rPr>
          <w:rFonts w:ascii="Arial" w:hAnsi="Arial" w:cs="Arial"/>
          <w:bCs/>
          <w:sz w:val="22"/>
          <w:szCs w:val="22"/>
          <w:lang w:val="es-AR"/>
        </w:rPr>
        <w:t xml:space="preserve"> controles para verificar el cumplimiento de la</w:t>
      </w:r>
      <w:r w:rsidR="00114CDD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Pr="00215A18">
        <w:rPr>
          <w:rFonts w:ascii="Arial" w:hAnsi="Arial" w:cs="Arial"/>
          <w:bCs/>
          <w:sz w:val="22"/>
          <w:szCs w:val="22"/>
          <w:lang w:val="es-AR"/>
        </w:rPr>
        <w:t>Ordenanza</w:t>
      </w:r>
      <w:r w:rsidR="00BF5E44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114CDD">
        <w:rPr>
          <w:rFonts w:ascii="Arial" w:hAnsi="Arial" w:cs="Arial"/>
          <w:bCs/>
          <w:sz w:val="22"/>
          <w:szCs w:val="22"/>
          <w:lang w:val="es-AR"/>
        </w:rPr>
        <w:t xml:space="preserve">N° 4.380 </w:t>
      </w:r>
      <w:r w:rsidR="00BF5E44">
        <w:rPr>
          <w:rFonts w:ascii="Arial" w:hAnsi="Arial" w:cs="Arial"/>
          <w:bCs/>
          <w:sz w:val="22"/>
          <w:szCs w:val="22"/>
          <w:lang w:val="es-AR"/>
        </w:rPr>
        <w:t xml:space="preserve">en el </w:t>
      </w:r>
      <w:r w:rsidR="00114CDD">
        <w:rPr>
          <w:rFonts w:ascii="Arial" w:hAnsi="Arial" w:cs="Arial"/>
          <w:bCs/>
          <w:sz w:val="22"/>
          <w:szCs w:val="22"/>
          <w:lang w:val="es-AR"/>
        </w:rPr>
        <w:t>p</w:t>
      </w:r>
      <w:r w:rsidR="00BF5E44">
        <w:rPr>
          <w:rFonts w:ascii="Arial" w:hAnsi="Arial" w:cs="Arial"/>
          <w:bCs/>
          <w:sz w:val="22"/>
          <w:szCs w:val="22"/>
          <w:lang w:val="es-AR"/>
        </w:rPr>
        <w:t>artido de Azul</w:t>
      </w:r>
      <w:r w:rsidRPr="00215A18">
        <w:rPr>
          <w:rFonts w:ascii="Arial" w:hAnsi="Arial" w:cs="Arial"/>
          <w:bCs/>
          <w:sz w:val="22"/>
          <w:szCs w:val="22"/>
          <w:lang w:val="es-AR"/>
        </w:rPr>
        <w:t>. En caso afirmativo, indicar frecuencia, horarios</w:t>
      </w:r>
      <w:r w:rsidR="00013C7E">
        <w:rPr>
          <w:rFonts w:ascii="Arial" w:hAnsi="Arial" w:cs="Arial"/>
          <w:bCs/>
          <w:sz w:val="22"/>
          <w:szCs w:val="22"/>
          <w:lang w:val="es-AR"/>
        </w:rPr>
        <w:t>,</w:t>
      </w:r>
      <w:r w:rsidRPr="00215A18">
        <w:rPr>
          <w:rFonts w:ascii="Arial" w:hAnsi="Arial" w:cs="Arial"/>
          <w:bCs/>
          <w:sz w:val="22"/>
          <w:szCs w:val="22"/>
          <w:lang w:val="es-AR"/>
        </w:rPr>
        <w:t xml:space="preserve"> zonas prioritarias de control</w:t>
      </w:r>
      <w:r w:rsidR="00013C7E">
        <w:rPr>
          <w:rFonts w:ascii="Arial" w:hAnsi="Arial" w:cs="Arial"/>
          <w:bCs/>
          <w:sz w:val="22"/>
          <w:szCs w:val="22"/>
          <w:lang w:val="es-AR"/>
        </w:rPr>
        <w:t xml:space="preserve"> y resultados obtenidos.</w:t>
      </w:r>
    </w:p>
    <w:p w14:paraId="0EEB8C60" w14:textId="77777777" w:rsidR="00215A18" w:rsidRDefault="00F630D7" w:rsidP="00E30B27">
      <w:pPr>
        <w:pStyle w:val="Prrafodelista"/>
        <w:numPr>
          <w:ilvl w:val="0"/>
          <w:numId w:val="2"/>
        </w:num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215A18">
        <w:rPr>
          <w:rFonts w:ascii="Arial" w:hAnsi="Arial" w:cs="Arial"/>
          <w:bCs/>
          <w:sz w:val="22"/>
          <w:szCs w:val="22"/>
          <w:lang w:val="es-AR"/>
        </w:rPr>
        <w:t>La metodología utilizada para realizar dichos controles.</w:t>
      </w:r>
    </w:p>
    <w:p w14:paraId="7D750AB3" w14:textId="77777777" w:rsidR="000D67A1" w:rsidRDefault="00F630D7" w:rsidP="00E30B27">
      <w:pPr>
        <w:pStyle w:val="Prrafodelista"/>
        <w:numPr>
          <w:ilvl w:val="0"/>
          <w:numId w:val="2"/>
        </w:num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215A18">
        <w:rPr>
          <w:rFonts w:ascii="Arial" w:hAnsi="Arial" w:cs="Arial"/>
          <w:bCs/>
          <w:sz w:val="22"/>
          <w:szCs w:val="22"/>
          <w:lang w:val="es-AR"/>
        </w:rPr>
        <w:t>Si se cuenta con equipamiento (sonómetros o decibelímetros) homologado/certificado conforme a la normativa vigente.</w:t>
      </w:r>
    </w:p>
    <w:p w14:paraId="0E286E57" w14:textId="77777777" w:rsidR="000D67A1" w:rsidRDefault="00F630D7" w:rsidP="00E30B27">
      <w:pPr>
        <w:pStyle w:val="Prrafodelista"/>
        <w:numPr>
          <w:ilvl w:val="0"/>
          <w:numId w:val="2"/>
        </w:num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0D67A1">
        <w:rPr>
          <w:rFonts w:ascii="Arial" w:hAnsi="Arial" w:cs="Arial"/>
          <w:bCs/>
          <w:sz w:val="22"/>
          <w:szCs w:val="22"/>
          <w:lang w:val="es-AR"/>
        </w:rPr>
        <w:t>Cantidad de actas de infracción labradas y sanciones aplicadas en</w:t>
      </w:r>
      <w:r w:rsidR="000964AB">
        <w:rPr>
          <w:rFonts w:ascii="Arial" w:hAnsi="Arial" w:cs="Arial"/>
          <w:bCs/>
          <w:sz w:val="22"/>
          <w:szCs w:val="22"/>
          <w:lang w:val="es-AR"/>
        </w:rPr>
        <w:t xml:space="preserve"> el </w:t>
      </w:r>
      <w:r w:rsidR="003221FA">
        <w:rPr>
          <w:rFonts w:ascii="Arial" w:hAnsi="Arial" w:cs="Arial"/>
          <w:bCs/>
          <w:sz w:val="22"/>
          <w:szCs w:val="22"/>
          <w:lang w:val="es-AR"/>
        </w:rPr>
        <w:t>último</w:t>
      </w:r>
      <w:r w:rsidR="000964AB">
        <w:rPr>
          <w:rFonts w:ascii="Arial" w:hAnsi="Arial" w:cs="Arial"/>
          <w:bCs/>
          <w:sz w:val="22"/>
          <w:szCs w:val="22"/>
          <w:lang w:val="es-AR"/>
        </w:rPr>
        <w:t xml:space="preserve"> año</w:t>
      </w:r>
      <w:r w:rsidRPr="000D67A1">
        <w:rPr>
          <w:rFonts w:ascii="Arial" w:hAnsi="Arial" w:cs="Arial"/>
          <w:bCs/>
          <w:sz w:val="22"/>
          <w:szCs w:val="22"/>
          <w:lang w:val="es-AR"/>
        </w:rPr>
        <w:t>, monto de las multas impuestas y monto efectivamente cobrado.</w:t>
      </w:r>
    </w:p>
    <w:p w14:paraId="401DB614" w14:textId="4828AB33" w:rsidR="009B6510" w:rsidRPr="00B51078" w:rsidRDefault="00F630D7" w:rsidP="00E30B27">
      <w:pPr>
        <w:pStyle w:val="Prrafodelista"/>
        <w:numPr>
          <w:ilvl w:val="0"/>
          <w:numId w:val="2"/>
        </w:num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0D67A1">
        <w:rPr>
          <w:rFonts w:ascii="Arial" w:hAnsi="Arial" w:cs="Arial"/>
          <w:bCs/>
          <w:sz w:val="22"/>
          <w:szCs w:val="22"/>
          <w:lang w:val="es-AR"/>
        </w:rPr>
        <w:t xml:space="preserve">Las políticas preventivas que se </w:t>
      </w:r>
      <w:r w:rsidR="003221FA" w:rsidRPr="000D67A1">
        <w:rPr>
          <w:rFonts w:ascii="Arial" w:hAnsi="Arial" w:cs="Arial"/>
          <w:bCs/>
          <w:sz w:val="22"/>
          <w:szCs w:val="22"/>
          <w:lang w:val="es-AR"/>
        </w:rPr>
        <w:t>est</w:t>
      </w:r>
      <w:r w:rsidR="003221FA">
        <w:rPr>
          <w:rFonts w:ascii="Arial" w:hAnsi="Arial" w:cs="Arial"/>
          <w:bCs/>
          <w:sz w:val="22"/>
          <w:szCs w:val="22"/>
          <w:lang w:val="es-AR"/>
        </w:rPr>
        <w:t>é</w:t>
      </w:r>
      <w:r w:rsidR="003221FA" w:rsidRPr="000D67A1">
        <w:rPr>
          <w:rFonts w:ascii="Arial" w:hAnsi="Arial" w:cs="Arial"/>
          <w:bCs/>
          <w:sz w:val="22"/>
          <w:szCs w:val="22"/>
          <w:lang w:val="es-AR"/>
        </w:rPr>
        <w:t>n</w:t>
      </w:r>
      <w:r w:rsidRPr="000D67A1">
        <w:rPr>
          <w:rFonts w:ascii="Arial" w:hAnsi="Arial" w:cs="Arial"/>
          <w:bCs/>
          <w:sz w:val="22"/>
          <w:szCs w:val="22"/>
          <w:lang w:val="es-AR"/>
        </w:rPr>
        <w:t xml:space="preserve"> implementando para </w:t>
      </w:r>
      <w:r w:rsidR="002067CD">
        <w:rPr>
          <w:rFonts w:ascii="Arial" w:hAnsi="Arial" w:cs="Arial"/>
          <w:bCs/>
          <w:sz w:val="22"/>
          <w:szCs w:val="22"/>
          <w:lang w:val="es-AR"/>
        </w:rPr>
        <w:t>desalentar el uso de escapes libre, aceleraciones bruscas y cualquier otra pr</w:t>
      </w:r>
      <w:r w:rsidR="00114CDD">
        <w:rPr>
          <w:rFonts w:ascii="Arial" w:hAnsi="Arial" w:cs="Arial"/>
          <w:bCs/>
          <w:sz w:val="22"/>
          <w:szCs w:val="22"/>
          <w:lang w:val="es-AR"/>
        </w:rPr>
        <w:t>á</w:t>
      </w:r>
      <w:r w:rsidR="002067CD">
        <w:rPr>
          <w:rFonts w:ascii="Arial" w:hAnsi="Arial" w:cs="Arial"/>
          <w:bCs/>
          <w:sz w:val="22"/>
          <w:szCs w:val="22"/>
          <w:lang w:val="es-AR"/>
        </w:rPr>
        <w:t xml:space="preserve">ctica que </w:t>
      </w:r>
      <w:r w:rsidR="00AE321B">
        <w:rPr>
          <w:rFonts w:ascii="Arial" w:hAnsi="Arial" w:cs="Arial"/>
          <w:bCs/>
          <w:sz w:val="22"/>
          <w:szCs w:val="22"/>
          <w:lang w:val="es-AR"/>
        </w:rPr>
        <w:t>incremente</w:t>
      </w:r>
      <w:r w:rsidR="009E6EAB">
        <w:rPr>
          <w:rFonts w:ascii="Arial" w:hAnsi="Arial" w:cs="Arial"/>
          <w:bCs/>
          <w:sz w:val="22"/>
          <w:szCs w:val="22"/>
          <w:lang w:val="es-AR"/>
        </w:rPr>
        <w:t xml:space="preserve"> la contaminación acústica por el derivado uso del </w:t>
      </w:r>
      <w:proofErr w:type="spellStart"/>
      <w:r w:rsidR="009E6EAB">
        <w:rPr>
          <w:rFonts w:ascii="Arial" w:hAnsi="Arial" w:cs="Arial"/>
          <w:bCs/>
          <w:sz w:val="22"/>
          <w:szCs w:val="22"/>
          <w:lang w:val="es-AR"/>
        </w:rPr>
        <w:t>m</w:t>
      </w:r>
      <w:r w:rsidR="00336056">
        <w:rPr>
          <w:rFonts w:ascii="Arial" w:hAnsi="Arial" w:cs="Arial"/>
          <w:bCs/>
          <w:sz w:val="22"/>
          <w:szCs w:val="22"/>
          <w:lang w:val="es-AR"/>
        </w:rPr>
        <w:t>otovehí</w:t>
      </w:r>
      <w:r w:rsidR="009E6EAB">
        <w:rPr>
          <w:rFonts w:ascii="Arial" w:hAnsi="Arial" w:cs="Arial"/>
          <w:bCs/>
          <w:sz w:val="22"/>
          <w:szCs w:val="22"/>
          <w:lang w:val="es-AR"/>
        </w:rPr>
        <w:t>culo</w:t>
      </w:r>
      <w:proofErr w:type="spellEnd"/>
      <w:r w:rsidRPr="000D67A1">
        <w:rPr>
          <w:rFonts w:ascii="Arial" w:hAnsi="Arial" w:cs="Arial"/>
          <w:bCs/>
          <w:sz w:val="22"/>
          <w:szCs w:val="22"/>
          <w:lang w:val="es-AR"/>
        </w:rPr>
        <w:t xml:space="preserve"> (campañas de concientización, operativos de prevención, articulación con otras áreas, etc.).</w:t>
      </w:r>
    </w:p>
    <w:p w14:paraId="4EDEF921" w14:textId="77777777" w:rsidR="00445BCF" w:rsidRDefault="00445BCF" w:rsidP="00E30B27">
      <w:pPr>
        <w:pStyle w:val="Textoindependiente2"/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  <w:lang w:val="es-AR"/>
        </w:rPr>
      </w:pPr>
    </w:p>
    <w:p w14:paraId="69FBAA46" w14:textId="6F656C22" w:rsidR="007A32CA" w:rsidRPr="007A32CA" w:rsidRDefault="00EB1136" w:rsidP="007A32CA">
      <w:pPr>
        <w:pStyle w:val="Sangra3detindependiente1"/>
        <w:ind w:firstLine="0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/>
          <w:bCs/>
          <w:sz w:val="22"/>
          <w:szCs w:val="22"/>
          <w:u w:val="single"/>
          <w:lang w:val="es-AR"/>
        </w:rPr>
        <w:t>ART</w:t>
      </w:r>
      <w:r w:rsidR="007A32CA">
        <w:rPr>
          <w:rFonts w:ascii="Arial" w:hAnsi="Arial" w:cs="Arial"/>
          <w:b/>
          <w:bCs/>
          <w:sz w:val="22"/>
          <w:szCs w:val="22"/>
          <w:u w:val="single"/>
          <w:lang w:val="es-AR"/>
        </w:rPr>
        <w:t>Í</w:t>
      </w:r>
      <w:r>
        <w:rPr>
          <w:rFonts w:ascii="Arial" w:hAnsi="Arial" w:cs="Arial"/>
          <w:b/>
          <w:bCs/>
          <w:sz w:val="22"/>
          <w:szCs w:val="22"/>
          <w:u w:val="single"/>
          <w:lang w:val="es-AR"/>
        </w:rPr>
        <w:t>CULO 2º</w:t>
      </w:r>
      <w:r w:rsidRPr="006B2940">
        <w:rPr>
          <w:rFonts w:ascii="Arial" w:hAnsi="Arial" w:cs="Arial"/>
          <w:b/>
          <w:bCs/>
          <w:sz w:val="22"/>
          <w:szCs w:val="22"/>
          <w:u w:val="single"/>
          <w:lang w:val="es-AR"/>
        </w:rPr>
        <w:t>.-</w:t>
      </w:r>
      <w:r w:rsidR="007A32CA" w:rsidRPr="007A32CA">
        <w:rPr>
          <w:rFonts w:ascii="Arial" w:hAnsi="Arial" w:cs="Arial"/>
          <w:b/>
          <w:bCs/>
          <w:sz w:val="22"/>
          <w:szCs w:val="22"/>
          <w:lang w:val="es-AR"/>
        </w:rPr>
        <w:t xml:space="preserve"> </w:t>
      </w:r>
      <w:r w:rsidR="007A32CA" w:rsidRPr="007A32CA">
        <w:rPr>
          <w:rFonts w:ascii="Arial" w:hAnsi="Arial" w:cs="Arial"/>
          <w:bCs/>
          <w:sz w:val="22"/>
          <w:szCs w:val="22"/>
          <w:lang w:val="es-AR"/>
        </w:rPr>
        <w:t>COMUN</w:t>
      </w:r>
      <w:r w:rsidR="007A32CA">
        <w:rPr>
          <w:rFonts w:ascii="Arial" w:hAnsi="Arial" w:cs="Arial"/>
          <w:bCs/>
          <w:sz w:val="22"/>
          <w:szCs w:val="22"/>
          <w:lang w:val="es-AR"/>
        </w:rPr>
        <w:t>Í</w:t>
      </w:r>
      <w:r w:rsidR="007A32CA" w:rsidRPr="007A32CA">
        <w:rPr>
          <w:rFonts w:ascii="Arial" w:hAnsi="Arial" w:cs="Arial"/>
          <w:bCs/>
          <w:sz w:val="22"/>
          <w:szCs w:val="22"/>
          <w:lang w:val="es-AR"/>
        </w:rPr>
        <w:t>CA</w:t>
      </w:r>
      <w:r w:rsidR="007A32CA">
        <w:rPr>
          <w:rFonts w:ascii="Arial" w:hAnsi="Arial" w:cs="Arial"/>
          <w:bCs/>
          <w:sz w:val="22"/>
          <w:szCs w:val="22"/>
          <w:lang w:val="es-AR"/>
        </w:rPr>
        <w:t>SE</w:t>
      </w:r>
      <w:r w:rsidR="007A32CA" w:rsidRPr="007A32CA">
        <w:rPr>
          <w:rFonts w:ascii="Arial" w:hAnsi="Arial" w:cs="Arial"/>
          <w:bCs/>
          <w:sz w:val="22"/>
          <w:szCs w:val="22"/>
          <w:lang w:val="es-AR"/>
        </w:rPr>
        <w:t xml:space="preserve"> al Departamento Ejecutivo.</w:t>
      </w:r>
    </w:p>
    <w:p w14:paraId="76C034C4" w14:textId="77777777" w:rsidR="007A32CA" w:rsidRPr="007A32CA" w:rsidRDefault="007A32CA" w:rsidP="007A32CA">
      <w:pPr>
        <w:spacing w:line="360" w:lineRule="auto"/>
        <w:ind w:left="1560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A32CA">
        <w:rPr>
          <w:rFonts w:ascii="Arial" w:hAnsi="Arial" w:cs="Arial"/>
          <w:bCs/>
          <w:sz w:val="22"/>
          <w:szCs w:val="22"/>
          <w:lang w:val="es-AR"/>
        </w:rPr>
        <w:t xml:space="preserve">DADA en la Sala de Sesiones del Concejo Deliberante del partido de Azul, en la ciudad de Azul, provincia de Buenos Aires, a los siete días del mes de julio de dos mil veintiséis. </w:t>
      </w:r>
    </w:p>
    <w:p w14:paraId="46B52E47" w14:textId="77777777" w:rsidR="007A32CA" w:rsidRPr="007A32CA" w:rsidRDefault="007A32CA" w:rsidP="007A32CA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A32CA">
        <w:rPr>
          <w:rFonts w:ascii="Arial" w:hAnsi="Arial" w:cs="Arial"/>
          <w:bCs/>
          <w:sz w:val="22"/>
          <w:szCs w:val="22"/>
          <w:lang w:val="es-AR"/>
        </w:rPr>
        <w:t>08/07/2026.-adl.</w:t>
      </w:r>
    </w:p>
    <w:p w14:paraId="5B0834FD" w14:textId="2FBD2300" w:rsidR="00EB1136" w:rsidRDefault="00EB1136" w:rsidP="00E30B27">
      <w:pPr>
        <w:pStyle w:val="Textoindependiente2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14:paraId="64E5AB1E" w14:textId="77777777" w:rsidR="00755295" w:rsidRDefault="00755295" w:rsidP="00E30B27">
      <w:pPr>
        <w:spacing w:line="360" w:lineRule="auto"/>
      </w:pPr>
    </w:p>
    <w:sectPr w:rsidR="00755295" w:rsidSect="000632FF">
      <w:pgSz w:w="12240" w:h="20160" w:code="5"/>
      <w:pgMar w:top="3686" w:right="851" w:bottom="3119" w:left="2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C41835"/>
    <w:multiLevelType w:val="hybridMultilevel"/>
    <w:tmpl w:val="CDA83BE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F71BC6"/>
    <w:multiLevelType w:val="hybridMultilevel"/>
    <w:tmpl w:val="F38872B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A21AA"/>
    <w:multiLevelType w:val="hybridMultilevel"/>
    <w:tmpl w:val="5084679E"/>
    <w:lvl w:ilvl="0" w:tplc="2C0A000F">
      <w:start w:val="1"/>
      <w:numFmt w:val="decimal"/>
      <w:lvlText w:val="%1."/>
      <w:lvlJc w:val="left"/>
      <w:pPr>
        <w:ind w:left="780" w:hanging="360"/>
      </w:p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A5826"/>
    <w:rsid w:val="00013C7E"/>
    <w:rsid w:val="000632FF"/>
    <w:rsid w:val="00080884"/>
    <w:rsid w:val="000964AB"/>
    <w:rsid w:val="000D224F"/>
    <w:rsid w:val="000D67A1"/>
    <w:rsid w:val="00114CDD"/>
    <w:rsid w:val="00154CD2"/>
    <w:rsid w:val="00193F81"/>
    <w:rsid w:val="00203721"/>
    <w:rsid w:val="002067CD"/>
    <w:rsid w:val="00215A18"/>
    <w:rsid w:val="002762CC"/>
    <w:rsid w:val="002A3C1A"/>
    <w:rsid w:val="003221FA"/>
    <w:rsid w:val="00323B99"/>
    <w:rsid w:val="00327FC6"/>
    <w:rsid w:val="00336056"/>
    <w:rsid w:val="00445BCF"/>
    <w:rsid w:val="004F16E6"/>
    <w:rsid w:val="005156BD"/>
    <w:rsid w:val="00534769"/>
    <w:rsid w:val="005A5826"/>
    <w:rsid w:val="005C70E7"/>
    <w:rsid w:val="006A40CA"/>
    <w:rsid w:val="006C0C59"/>
    <w:rsid w:val="006E784C"/>
    <w:rsid w:val="007239C6"/>
    <w:rsid w:val="00755295"/>
    <w:rsid w:val="0076223F"/>
    <w:rsid w:val="007765F1"/>
    <w:rsid w:val="007A32CA"/>
    <w:rsid w:val="007F4AC8"/>
    <w:rsid w:val="00800910"/>
    <w:rsid w:val="008C3AE0"/>
    <w:rsid w:val="008E1596"/>
    <w:rsid w:val="008F2F94"/>
    <w:rsid w:val="00927184"/>
    <w:rsid w:val="00931B1C"/>
    <w:rsid w:val="00933F65"/>
    <w:rsid w:val="00954443"/>
    <w:rsid w:val="009A1F13"/>
    <w:rsid w:val="009B6510"/>
    <w:rsid w:val="009E6EAB"/>
    <w:rsid w:val="009F1DB2"/>
    <w:rsid w:val="00A13AF5"/>
    <w:rsid w:val="00A839F2"/>
    <w:rsid w:val="00AC0B1A"/>
    <w:rsid w:val="00AE321B"/>
    <w:rsid w:val="00AE5495"/>
    <w:rsid w:val="00B51078"/>
    <w:rsid w:val="00BA4A9C"/>
    <w:rsid w:val="00BC4208"/>
    <w:rsid w:val="00BC6EF4"/>
    <w:rsid w:val="00BF5066"/>
    <w:rsid w:val="00BF5E44"/>
    <w:rsid w:val="00C272B3"/>
    <w:rsid w:val="00CB6C48"/>
    <w:rsid w:val="00CF56E3"/>
    <w:rsid w:val="00D71BCB"/>
    <w:rsid w:val="00D95CE9"/>
    <w:rsid w:val="00DA4F65"/>
    <w:rsid w:val="00DD758B"/>
    <w:rsid w:val="00E30B27"/>
    <w:rsid w:val="00E37E79"/>
    <w:rsid w:val="00E97295"/>
    <w:rsid w:val="00EB1136"/>
    <w:rsid w:val="00EB2BD0"/>
    <w:rsid w:val="00EC302F"/>
    <w:rsid w:val="00EF1AAD"/>
    <w:rsid w:val="00EF1EF3"/>
    <w:rsid w:val="00EF4086"/>
    <w:rsid w:val="00F01CB2"/>
    <w:rsid w:val="00F10F62"/>
    <w:rsid w:val="00F630D7"/>
    <w:rsid w:val="00FC2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9E9FB4"/>
  <w15:docId w15:val="{2556A534-714E-4C54-88F6-A3CB70CF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13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5A58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5A58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58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58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58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582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582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582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582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58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5A58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58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582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582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58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58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58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5826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5A58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5A5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58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58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58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58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582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582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58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582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5826"/>
    <w:rPr>
      <w:b/>
      <w:bCs/>
      <w:smallCaps/>
      <w:color w:val="0F4761" w:themeColor="accent1" w:themeShade="BF"/>
      <w:spacing w:val="5"/>
    </w:rPr>
  </w:style>
  <w:style w:type="paragraph" w:customStyle="1" w:styleId="Sangra3detindependiente1">
    <w:name w:val="Sangría 3 de t. independiente1"/>
    <w:basedOn w:val="Normal"/>
    <w:rsid w:val="00EB1136"/>
    <w:pPr>
      <w:spacing w:line="360" w:lineRule="auto"/>
      <w:ind w:firstLine="2880"/>
      <w:jc w:val="both"/>
    </w:pPr>
    <w:rPr>
      <w:sz w:val="24"/>
      <w:lang w:val="es-ES_tradnl"/>
    </w:rPr>
  </w:style>
  <w:style w:type="paragraph" w:styleId="Textoindependiente2">
    <w:name w:val="Body Text 2"/>
    <w:basedOn w:val="Normal"/>
    <w:link w:val="Textoindependiente2Car"/>
    <w:rsid w:val="00EB113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B1136"/>
    <w:rPr>
      <w:rFonts w:ascii="Times New Roman" w:eastAsia="Times New Roman" w:hAnsi="Times New Roman" w:cs="Times New Roman"/>
      <w:kern w:val="0"/>
      <w:sz w:val="20"/>
      <w:szCs w:val="20"/>
      <w:lang w:val="en-US" w:eastAsia="ar-SA"/>
    </w:rPr>
  </w:style>
  <w:style w:type="paragraph" w:styleId="NormalWeb">
    <w:name w:val="Normal (Web)"/>
    <w:basedOn w:val="Normal"/>
    <w:uiPriority w:val="99"/>
    <w:semiHidden/>
    <w:unhideWhenUsed/>
    <w:rsid w:val="00323B99"/>
    <w:rPr>
      <w:sz w:val="24"/>
      <w:szCs w:val="24"/>
    </w:rPr>
  </w:style>
  <w:style w:type="paragraph" w:customStyle="1" w:styleId="Normal1">
    <w:name w:val="Normal1"/>
    <w:rsid w:val="00203721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8"/>
      <w:szCs w:val="28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601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Federico Castrovinci</dc:creator>
  <cp:lastModifiedBy>usuario</cp:lastModifiedBy>
  <cp:revision>10</cp:revision>
  <cp:lastPrinted>2026-06-30T12:50:00Z</cp:lastPrinted>
  <dcterms:created xsi:type="dcterms:W3CDTF">2026-06-30T12:16:00Z</dcterms:created>
  <dcterms:modified xsi:type="dcterms:W3CDTF">2026-07-08T17:41:00Z</dcterms:modified>
</cp:coreProperties>
</file>