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839" w:rsidRDefault="00144839" w:rsidP="00E159AE">
      <w:pPr>
        <w:spacing w:after="0" w:line="360" w:lineRule="auto"/>
        <w:jc w:val="right"/>
        <w:rPr>
          <w:rFonts w:ascii="Arial" w:hAnsi="Arial" w:cs="Arial"/>
        </w:rPr>
      </w:pPr>
      <w:r>
        <w:rPr>
          <w:rFonts w:ascii="Arial" w:hAnsi="Arial" w:cs="Arial"/>
          <w:b/>
          <w:bCs/>
          <w:u w:val="single"/>
        </w:rPr>
        <w:t>COMUNICACIÓN</w:t>
      </w:r>
      <w:r w:rsidR="00234339">
        <w:rPr>
          <w:rFonts w:ascii="Arial" w:hAnsi="Arial" w:cs="Arial"/>
          <w:b/>
          <w:bCs/>
          <w:u w:val="single"/>
        </w:rPr>
        <w:t xml:space="preserve"> NÚMERO</w:t>
      </w:r>
      <w:r w:rsidR="006C2CC4">
        <w:rPr>
          <w:rFonts w:ascii="Arial" w:hAnsi="Arial" w:cs="Arial"/>
          <w:b/>
          <w:bCs/>
          <w:u w:val="single"/>
        </w:rPr>
        <w:t xml:space="preserve"> 2.857</w:t>
      </w:r>
    </w:p>
    <w:p w:rsidR="00144839" w:rsidRDefault="00144839" w:rsidP="00E159AE">
      <w:pPr>
        <w:spacing w:after="0" w:line="360" w:lineRule="auto"/>
        <w:rPr>
          <w:rFonts w:ascii="Arial" w:hAnsi="Arial" w:cs="Arial"/>
        </w:rPr>
      </w:pPr>
    </w:p>
    <w:p w:rsidR="004F6F39" w:rsidRPr="004F6F39" w:rsidRDefault="004F6F39" w:rsidP="00E159AE">
      <w:pPr>
        <w:spacing w:after="0" w:line="360" w:lineRule="auto"/>
        <w:jc w:val="both"/>
        <w:rPr>
          <w:rFonts w:ascii="Arial" w:hAnsi="Arial" w:cs="Arial"/>
          <w:b/>
          <w:lang w:val="es-ES"/>
        </w:rPr>
      </w:pPr>
      <w:r w:rsidRPr="004F6F39">
        <w:rPr>
          <w:rFonts w:ascii="Arial" w:hAnsi="Arial" w:cs="Arial"/>
          <w:b/>
        </w:rPr>
        <w:t xml:space="preserve">EXPEDIENTE N° </w:t>
      </w:r>
      <w:r>
        <w:rPr>
          <w:rFonts w:ascii="Arial" w:hAnsi="Arial" w:cs="Arial"/>
          <w:b/>
        </w:rPr>
        <w:t>17.010</w:t>
      </w:r>
      <w:r w:rsidRPr="004F6F39">
        <w:rPr>
          <w:rFonts w:ascii="Arial" w:hAnsi="Arial" w:cs="Arial"/>
          <w:b/>
        </w:rPr>
        <w:t xml:space="preserve">/2026 C.D. (Archivo N° </w:t>
      </w:r>
      <w:r>
        <w:rPr>
          <w:rFonts w:ascii="Arial" w:hAnsi="Arial" w:cs="Arial"/>
          <w:b/>
        </w:rPr>
        <w:t>18</w:t>
      </w:r>
      <w:r w:rsidR="00EB72D0">
        <w:rPr>
          <w:rFonts w:ascii="Arial" w:hAnsi="Arial" w:cs="Arial"/>
          <w:b/>
        </w:rPr>
        <w:t>8</w:t>
      </w:r>
      <w:r w:rsidRPr="004F6F39">
        <w:rPr>
          <w:rFonts w:ascii="Arial" w:hAnsi="Arial" w:cs="Arial"/>
          <w:b/>
        </w:rPr>
        <w:t xml:space="preserve">/2026). </w:t>
      </w:r>
      <w:r>
        <w:rPr>
          <w:rFonts w:ascii="Arial" w:hAnsi="Arial" w:cs="Arial"/>
          <w:b/>
          <w:lang w:val="es-ES"/>
        </w:rPr>
        <w:t>CONCEJALES DEL PARTIDO DE</w:t>
      </w:r>
      <w:r w:rsidRPr="004F6F39">
        <w:rPr>
          <w:rFonts w:ascii="Arial" w:hAnsi="Arial" w:cs="Arial"/>
          <w:b/>
          <w:lang w:val="es-ES"/>
        </w:rPr>
        <w:t xml:space="preserve"> AZUL. Eleva</w:t>
      </w:r>
      <w:r w:rsidR="00E159AE">
        <w:rPr>
          <w:rFonts w:ascii="Arial" w:hAnsi="Arial" w:cs="Arial"/>
          <w:b/>
          <w:lang w:val="es-ES"/>
        </w:rPr>
        <w:t>n</w:t>
      </w:r>
      <w:r w:rsidRPr="004F6F39">
        <w:rPr>
          <w:rFonts w:ascii="Arial" w:hAnsi="Arial" w:cs="Arial"/>
          <w:b/>
          <w:lang w:val="es-ES"/>
        </w:rPr>
        <w:t xml:space="preserve"> proyecto de Comunicación referido a solicitar al In</w:t>
      </w:r>
      <w:r w:rsidR="00AB2B3B">
        <w:rPr>
          <w:rFonts w:ascii="Arial" w:hAnsi="Arial" w:cs="Arial"/>
          <w:b/>
          <w:lang w:val="es-ES"/>
        </w:rPr>
        <w:t>spector Jefe Distrital y al Cons</w:t>
      </w:r>
      <w:r>
        <w:rPr>
          <w:rFonts w:ascii="Arial" w:hAnsi="Arial" w:cs="Arial"/>
          <w:b/>
          <w:lang w:val="es-ES"/>
        </w:rPr>
        <w:t>ejo Escolar que informen sobre distintas cuestiones vinculadas a la suspensión de clases en nuestro Par</w:t>
      </w:r>
      <w:r w:rsidR="00E159AE">
        <w:rPr>
          <w:rFonts w:ascii="Arial" w:hAnsi="Arial" w:cs="Arial"/>
          <w:b/>
          <w:lang w:val="es-ES"/>
        </w:rPr>
        <w:t>t</w:t>
      </w:r>
      <w:r>
        <w:rPr>
          <w:rFonts w:ascii="Arial" w:hAnsi="Arial" w:cs="Arial"/>
          <w:b/>
          <w:lang w:val="es-ES"/>
        </w:rPr>
        <w:t>ido.</w:t>
      </w:r>
    </w:p>
    <w:p w:rsidR="004F6F39" w:rsidRDefault="004F6F39" w:rsidP="00E159AE">
      <w:pPr>
        <w:spacing w:after="0" w:line="360" w:lineRule="auto"/>
        <w:jc w:val="both"/>
        <w:rPr>
          <w:rFonts w:ascii="Arial" w:hAnsi="Arial" w:cs="Arial"/>
          <w:b/>
          <w:bCs/>
        </w:rPr>
      </w:pPr>
    </w:p>
    <w:p w:rsidR="00144839" w:rsidRDefault="00E159AE" w:rsidP="00E159AE">
      <w:pPr>
        <w:spacing w:after="0" w:line="360" w:lineRule="auto"/>
        <w:jc w:val="both"/>
        <w:rPr>
          <w:rFonts w:ascii="Arial" w:hAnsi="Arial" w:cs="Arial"/>
        </w:rPr>
      </w:pPr>
      <w:r>
        <w:rPr>
          <w:rFonts w:ascii="Arial" w:hAnsi="Arial" w:cs="Arial"/>
          <w:b/>
          <w:bCs/>
        </w:rPr>
        <w:t>VISTA</w:t>
      </w:r>
      <w:r w:rsidR="00144839">
        <w:rPr>
          <w:rFonts w:ascii="Arial" w:hAnsi="Arial" w:cs="Arial"/>
          <w:b/>
          <w:bCs/>
        </w:rPr>
        <w:t xml:space="preserve"> </w:t>
      </w:r>
      <w:r w:rsidR="004F0384" w:rsidRPr="004F0384">
        <w:rPr>
          <w:rFonts w:ascii="Arial" w:eastAsia="Arial" w:hAnsi="Arial" w:cs="Arial"/>
        </w:rPr>
        <w:t>la preocupación manifestada por numerosos padres y madres</w:t>
      </w:r>
      <w:r w:rsidR="00804F30">
        <w:rPr>
          <w:rFonts w:ascii="Arial" w:eastAsia="Arial" w:hAnsi="Arial" w:cs="Arial"/>
        </w:rPr>
        <w:t xml:space="preserve"> de la comunidad educativa del p</w:t>
      </w:r>
      <w:r w:rsidR="004F0384" w:rsidRPr="004F0384">
        <w:rPr>
          <w:rFonts w:ascii="Arial" w:eastAsia="Arial" w:hAnsi="Arial" w:cs="Arial"/>
        </w:rPr>
        <w:t xml:space="preserve">artido de Azul, nucleados en una petición de carácter público que se encuentra en circulación, mediante la cual solicitan </w:t>
      </w:r>
      <w:r w:rsidR="00804F30">
        <w:rPr>
          <w:rFonts w:ascii="Arial" w:eastAsia="Arial" w:hAnsi="Arial" w:cs="Arial"/>
        </w:rPr>
        <w:t xml:space="preserve">que </w:t>
      </w:r>
      <w:r w:rsidR="004F0384" w:rsidRPr="004F0384">
        <w:rPr>
          <w:rFonts w:ascii="Arial" w:eastAsia="Arial" w:hAnsi="Arial" w:cs="Arial"/>
        </w:rPr>
        <w:t>se informe sobre las razones que motivaron la suspensión sistemática de clases durante el corriente ciclo lectivo 2026</w:t>
      </w:r>
      <w:r w:rsidR="00A92A28">
        <w:rPr>
          <w:rFonts w:ascii="Arial" w:eastAsia="Arial" w:hAnsi="Arial" w:cs="Arial"/>
        </w:rPr>
        <w:t xml:space="preserve"> </w:t>
      </w:r>
      <w:r w:rsidR="004F0384" w:rsidRPr="004F0384">
        <w:rPr>
          <w:rFonts w:ascii="Arial" w:eastAsia="Arial" w:hAnsi="Arial" w:cs="Arial"/>
        </w:rPr>
        <w:t xml:space="preserve">en virtud de alertas meteorológicas emitidas por el Servicio Meteorológico Nacional (SMN), habiéndose registrado </w:t>
      </w:r>
      <w:r w:rsidR="004F0384">
        <w:rPr>
          <w:rFonts w:ascii="Arial" w:eastAsia="Arial" w:hAnsi="Arial" w:cs="Arial"/>
        </w:rPr>
        <w:t>cinco (5</w:t>
      </w:r>
      <w:r w:rsidR="004F0384" w:rsidRPr="004F0384">
        <w:rPr>
          <w:rFonts w:ascii="Arial" w:eastAsia="Arial" w:hAnsi="Arial" w:cs="Arial"/>
        </w:rPr>
        <w:t>) jornadas escolares sin actividad presencial en los di</w:t>
      </w:r>
      <w:r w:rsidR="00804F30">
        <w:rPr>
          <w:rFonts w:ascii="Arial" w:eastAsia="Arial" w:hAnsi="Arial" w:cs="Arial"/>
        </w:rPr>
        <w:t>stintos niveles educativos del p</w:t>
      </w:r>
      <w:r w:rsidR="004F0384" w:rsidRPr="004F0384">
        <w:rPr>
          <w:rFonts w:ascii="Arial" w:eastAsia="Arial" w:hAnsi="Arial" w:cs="Arial"/>
        </w:rPr>
        <w:t>artido de Azul</w:t>
      </w:r>
      <w:r w:rsidR="00EB72D0">
        <w:rPr>
          <w:rFonts w:ascii="Arial" w:eastAsia="Arial" w:hAnsi="Arial" w:cs="Arial"/>
        </w:rPr>
        <w:t>.</w:t>
      </w:r>
      <w:r w:rsidR="004F0384" w:rsidRPr="004F0384">
        <w:rPr>
          <w:rFonts w:ascii="Arial" w:eastAsia="Arial" w:hAnsi="Arial" w:cs="Arial"/>
        </w:rPr>
        <w:t xml:space="preserve"> </w:t>
      </w:r>
    </w:p>
    <w:p w:rsidR="00144839" w:rsidRDefault="00144839" w:rsidP="00E159AE">
      <w:pPr>
        <w:spacing w:after="0" w:line="360" w:lineRule="auto"/>
        <w:jc w:val="both"/>
        <w:rPr>
          <w:rFonts w:ascii="Arial" w:hAnsi="Arial" w:cs="Arial"/>
        </w:rPr>
      </w:pPr>
    </w:p>
    <w:p w:rsidR="00144839" w:rsidRDefault="00144839" w:rsidP="00A92A28">
      <w:pPr>
        <w:tabs>
          <w:tab w:val="left" w:pos="851"/>
        </w:tabs>
        <w:spacing w:after="0" w:line="360" w:lineRule="auto"/>
        <w:ind w:firstLine="851"/>
        <w:jc w:val="both"/>
        <w:rPr>
          <w:rFonts w:ascii="Arial" w:hAnsi="Arial" w:cs="Arial"/>
        </w:rPr>
      </w:pPr>
      <w:r>
        <w:rPr>
          <w:rFonts w:ascii="Arial" w:hAnsi="Arial" w:cs="Arial"/>
          <w:b/>
          <w:bCs/>
        </w:rPr>
        <w:t>Y CONSIDERANDO</w:t>
      </w:r>
    </w:p>
    <w:p w:rsidR="004F0384" w:rsidRPr="00E8429A" w:rsidRDefault="004F0384" w:rsidP="00A92A28">
      <w:pPr>
        <w:tabs>
          <w:tab w:val="left" w:pos="851"/>
        </w:tabs>
        <w:spacing w:after="0" w:line="360" w:lineRule="auto"/>
        <w:ind w:firstLine="851"/>
        <w:jc w:val="both"/>
      </w:pPr>
      <w:r w:rsidRPr="00E8429A">
        <w:rPr>
          <w:rFonts w:ascii="Arial" w:hAnsi="Arial" w:cs="Arial"/>
        </w:rPr>
        <w:t>Que</w:t>
      </w:r>
      <w:r w:rsidR="000306B5">
        <w:rPr>
          <w:rFonts w:ascii="Arial" w:hAnsi="Arial" w:cs="Arial"/>
        </w:rPr>
        <w:t xml:space="preserve"> </w:t>
      </w:r>
      <w:r w:rsidRPr="00E8429A">
        <w:rPr>
          <w:rFonts w:ascii="Arial" w:eastAsia="Arial" w:hAnsi="Arial" w:cs="Arial"/>
        </w:rPr>
        <w:t>la educación es un derecho humano fundamental garantizado por el artículo 14</w:t>
      </w:r>
      <w:r w:rsidR="00804F30">
        <w:rPr>
          <w:rFonts w:ascii="Arial" w:eastAsia="Arial" w:hAnsi="Arial" w:cs="Arial"/>
        </w:rPr>
        <w:t>º</w:t>
      </w:r>
      <w:r w:rsidRPr="00E8429A">
        <w:rPr>
          <w:rFonts w:ascii="Arial" w:eastAsia="Arial" w:hAnsi="Arial" w:cs="Arial"/>
        </w:rPr>
        <w:t xml:space="preserve"> de la Constitución Nacional y el artículo 198</w:t>
      </w:r>
      <w:r w:rsidR="00804F30">
        <w:rPr>
          <w:rFonts w:ascii="Arial" w:eastAsia="Arial" w:hAnsi="Arial" w:cs="Arial"/>
        </w:rPr>
        <w:t>º</w:t>
      </w:r>
      <w:r w:rsidR="00A92A28">
        <w:rPr>
          <w:rFonts w:ascii="Arial" w:eastAsia="Arial" w:hAnsi="Arial" w:cs="Arial"/>
        </w:rPr>
        <w:t xml:space="preserve"> de la Constitución de la p</w:t>
      </w:r>
      <w:r w:rsidRPr="00E8429A">
        <w:rPr>
          <w:rFonts w:ascii="Arial" w:eastAsia="Arial" w:hAnsi="Arial" w:cs="Arial"/>
        </w:rPr>
        <w:t>rovincia de Buenos Aires, correspondiendo al Estado asegurar su ejercicio pleno, continuo y de calidad para todos los niños, niñas y adolescentes</w:t>
      </w:r>
      <w:r w:rsidR="00CB5758" w:rsidRPr="00E8429A">
        <w:rPr>
          <w:rFonts w:ascii="Arial" w:eastAsia="Arial" w:hAnsi="Arial" w:cs="Arial"/>
        </w:rPr>
        <w:t>.</w:t>
      </w:r>
    </w:p>
    <w:p w:rsidR="00144839" w:rsidRPr="00E8429A" w:rsidRDefault="00C008CF" w:rsidP="00A92A28">
      <w:pPr>
        <w:spacing w:after="0" w:line="360" w:lineRule="auto"/>
        <w:ind w:firstLine="851"/>
        <w:jc w:val="both"/>
        <w:rPr>
          <w:rFonts w:ascii="Arial" w:hAnsi="Arial" w:cs="Arial"/>
        </w:rPr>
      </w:pPr>
      <w:r>
        <w:rPr>
          <w:rFonts w:ascii="Arial" w:eastAsia="Arial" w:hAnsi="Arial" w:cs="Arial"/>
        </w:rPr>
        <w:t>Que</w:t>
      </w:r>
      <w:r w:rsidR="004F0384" w:rsidRPr="00E8429A">
        <w:rPr>
          <w:rFonts w:ascii="Arial" w:eastAsia="Arial" w:hAnsi="Arial" w:cs="Arial"/>
        </w:rPr>
        <w:t xml:space="preserve"> </w:t>
      </w:r>
      <w:r w:rsidR="00A92A28">
        <w:rPr>
          <w:rFonts w:ascii="Arial" w:eastAsia="Arial" w:hAnsi="Arial" w:cs="Arial"/>
        </w:rPr>
        <w:t xml:space="preserve">la </w:t>
      </w:r>
      <w:r w:rsidR="004F0384" w:rsidRPr="00E8429A">
        <w:rPr>
          <w:rFonts w:ascii="Arial" w:eastAsia="Arial" w:hAnsi="Arial" w:cs="Arial"/>
        </w:rPr>
        <w:t>Ley Provincial de Educación N° 13.688 y la Resolución N° 508/25 del Consejo Federal de Educación establecen que las jurisdicciones deben garantizar un mínimo de ciento noventa (190) días efectivos de c</w:t>
      </w:r>
      <w:r w:rsidR="00CB5758" w:rsidRPr="00E8429A">
        <w:rPr>
          <w:rFonts w:ascii="Arial" w:eastAsia="Arial" w:hAnsi="Arial" w:cs="Arial"/>
        </w:rPr>
        <w:t>lase durante cada ciclo lectivo.</w:t>
      </w:r>
    </w:p>
    <w:p w:rsidR="004F0384" w:rsidRPr="00E8429A" w:rsidRDefault="00144839" w:rsidP="00A92A28">
      <w:pPr>
        <w:spacing w:after="0" w:line="360" w:lineRule="auto"/>
        <w:ind w:firstLine="851"/>
        <w:jc w:val="both"/>
        <w:rPr>
          <w:rFonts w:ascii="Arial" w:eastAsia="Arial" w:hAnsi="Arial" w:cs="Arial"/>
        </w:rPr>
      </w:pPr>
      <w:r w:rsidRPr="00E8429A">
        <w:rPr>
          <w:rFonts w:ascii="Arial" w:hAnsi="Arial" w:cs="Arial"/>
        </w:rPr>
        <w:t xml:space="preserve">Que </w:t>
      </w:r>
      <w:r w:rsidR="004F0384" w:rsidRPr="00E8429A">
        <w:rPr>
          <w:rFonts w:ascii="Arial" w:eastAsia="Arial" w:hAnsi="Arial" w:cs="Arial"/>
        </w:rPr>
        <w:t>el artículo 195</w:t>
      </w:r>
      <w:r w:rsidR="00804F30">
        <w:rPr>
          <w:rFonts w:ascii="Arial" w:eastAsia="Arial" w:hAnsi="Arial" w:cs="Arial"/>
        </w:rPr>
        <w:t>º</w:t>
      </w:r>
      <w:r w:rsidR="004F0384" w:rsidRPr="00E8429A">
        <w:rPr>
          <w:rFonts w:ascii="Arial" w:eastAsia="Arial" w:hAnsi="Arial" w:cs="Arial"/>
        </w:rPr>
        <w:t xml:space="preserve"> del Reglamento General de las </w:t>
      </w:r>
      <w:r w:rsidR="00A92A28">
        <w:rPr>
          <w:rFonts w:ascii="Arial" w:eastAsia="Arial" w:hAnsi="Arial" w:cs="Arial"/>
        </w:rPr>
        <w:t>Instituciones Educativas de la p</w:t>
      </w:r>
      <w:r w:rsidR="004F0384" w:rsidRPr="00E8429A">
        <w:rPr>
          <w:rFonts w:ascii="Arial" w:eastAsia="Arial" w:hAnsi="Arial" w:cs="Arial"/>
        </w:rPr>
        <w:t>rovincia de Buenos Aires —aprobado en el año 2011— prevé la posibilidad de suspender el dictado de clases ante condiciones climáticas extremas que pongan en riesgo real la seguridad de los estudiantes, tales como inundaciones, nevadas, tormentas eléctricas de alta intensidad y fuertes vientos que resulten peligrosos para la vida y la integridad física de la comunidad educativa.</w:t>
      </w:r>
    </w:p>
    <w:p w:rsidR="00144839" w:rsidRPr="00E8429A" w:rsidRDefault="00144839" w:rsidP="00A92A28">
      <w:pPr>
        <w:tabs>
          <w:tab w:val="left" w:pos="851"/>
        </w:tabs>
        <w:spacing w:after="0" w:line="360" w:lineRule="auto"/>
        <w:ind w:firstLine="851"/>
        <w:jc w:val="both"/>
        <w:rPr>
          <w:rFonts w:ascii="Arial" w:eastAsia="Arial" w:hAnsi="Arial" w:cs="Arial"/>
        </w:rPr>
      </w:pPr>
      <w:r w:rsidRPr="00E8429A">
        <w:rPr>
          <w:rFonts w:ascii="Arial" w:hAnsi="Arial" w:cs="Arial"/>
        </w:rPr>
        <w:t xml:space="preserve">Que </w:t>
      </w:r>
      <w:r w:rsidR="004F0384" w:rsidRPr="00E8429A">
        <w:rPr>
          <w:rFonts w:ascii="Arial" w:eastAsia="Arial" w:hAnsi="Arial" w:cs="Arial"/>
        </w:rPr>
        <w:t xml:space="preserve">el Servicio Meteorológico Nacional (SMN) categoriza las alertas meteorológicas en una escala de cuatro niveles —amarillo, naranja, rojo y violeta— siendo el nivel naranja el que implica fenómenos de alto impacto con capacidad de daño significativo, en tanto que el nivel amarillo refiere a condiciones climáticas potencialmente adversas que requieren atención pero que no necesariamente justifican la paralización de actividades </w:t>
      </w:r>
      <w:r w:rsidR="00CB5758" w:rsidRPr="00E8429A">
        <w:rPr>
          <w:rFonts w:ascii="Arial" w:eastAsia="Arial" w:hAnsi="Arial" w:cs="Arial"/>
        </w:rPr>
        <w:t>educativas en espacios cerrados.</w:t>
      </w:r>
    </w:p>
    <w:p w:rsidR="00144839" w:rsidRPr="00E8429A" w:rsidRDefault="00144839" w:rsidP="00A92A28">
      <w:pPr>
        <w:spacing w:after="0" w:line="360" w:lineRule="auto"/>
        <w:ind w:firstLine="851"/>
        <w:jc w:val="both"/>
        <w:rPr>
          <w:rFonts w:ascii="Arial" w:hAnsi="Arial" w:cs="Arial"/>
        </w:rPr>
      </w:pPr>
      <w:r w:rsidRPr="00E8429A">
        <w:rPr>
          <w:rFonts w:ascii="Arial" w:hAnsi="Arial" w:cs="Arial"/>
        </w:rPr>
        <w:t xml:space="preserve">Que </w:t>
      </w:r>
      <w:r w:rsidR="00A92A28">
        <w:rPr>
          <w:rFonts w:ascii="Arial" w:hAnsi="Arial" w:cs="Arial"/>
        </w:rPr>
        <w:t xml:space="preserve">le </w:t>
      </w:r>
      <w:r w:rsidR="004F0384" w:rsidRPr="00E8429A">
        <w:rPr>
          <w:rFonts w:ascii="Arial" w:eastAsia="Arial" w:hAnsi="Arial" w:cs="Arial"/>
        </w:rPr>
        <w:t>corresponde a las Jefaturas Distritales de Educación ponderar, en cada caso concreto y con criterios objetivos, la magnitud real de los fenómenos meteorológicos anunciados y la afectación que los mismos pudieran provocar sobre la seguridad de los estudiantes y docentes, evaluando alternativas que permitan preservar la presencialidad escolar cuando las condiciones lo hagan posible</w:t>
      </w:r>
      <w:r w:rsidR="00CB5758" w:rsidRPr="00E8429A">
        <w:rPr>
          <w:rFonts w:ascii="Arial" w:eastAsia="Arial" w:hAnsi="Arial" w:cs="Arial"/>
        </w:rPr>
        <w:t>.</w:t>
      </w:r>
    </w:p>
    <w:p w:rsidR="00E961C6" w:rsidRPr="00E8429A" w:rsidRDefault="00144839" w:rsidP="00A92A28">
      <w:pPr>
        <w:spacing w:after="0" w:line="360" w:lineRule="auto"/>
        <w:ind w:firstLine="851"/>
        <w:jc w:val="both"/>
        <w:rPr>
          <w:rFonts w:ascii="Arial" w:eastAsia="Arial" w:hAnsi="Arial" w:cs="Arial"/>
        </w:rPr>
      </w:pPr>
      <w:r w:rsidRPr="00E8429A">
        <w:rPr>
          <w:rFonts w:ascii="Arial" w:hAnsi="Arial" w:cs="Arial"/>
        </w:rPr>
        <w:t xml:space="preserve">Que </w:t>
      </w:r>
      <w:r w:rsidR="004F0384" w:rsidRPr="00E8429A">
        <w:rPr>
          <w:rFonts w:ascii="Arial" w:eastAsia="Arial" w:hAnsi="Arial" w:cs="Arial"/>
        </w:rPr>
        <w:t>la comunidad educativa de Azul ha expresado su inquietud ante lo que percibe como una aplicación automática e irrestricta de la suspensión de clases frente a toda alerta meteorológica, sin que se exploren alternativas pedagógicas —como la planificación de actividades de revisión y profundización para quienes asistan voluntariamente, sin cómputo de inasistencia para quienes no puedan concurrir— que permitan mantener las escuelas abiertas y salvaguardar el derecho a la educación.</w:t>
      </w:r>
    </w:p>
    <w:p w:rsidR="00144839" w:rsidRPr="00E8429A" w:rsidRDefault="00144839" w:rsidP="00A92A28">
      <w:pPr>
        <w:spacing w:after="0" w:line="360" w:lineRule="auto"/>
        <w:ind w:firstLine="851"/>
        <w:jc w:val="both"/>
      </w:pPr>
      <w:r w:rsidRPr="00E8429A">
        <w:rPr>
          <w:rFonts w:ascii="Arial" w:hAnsi="Arial" w:cs="Arial"/>
        </w:rPr>
        <w:t xml:space="preserve">Que </w:t>
      </w:r>
      <w:r w:rsidR="004F0384" w:rsidRPr="00E8429A">
        <w:rPr>
          <w:rFonts w:ascii="Arial" w:eastAsia="Arial" w:hAnsi="Arial" w:cs="Arial"/>
        </w:rPr>
        <w:t>la transparencia en el ejercicio de la función pública y el derecho de la ciudadanía a conocer los fundamentos de las decisiones administrativas que la afectan constituyen principios rectores del Estado democrático, reconocidos en la Ley N° 27.275 de Acceso a la Información Pública y en el ordenamiento jurídico provincial vigente</w:t>
      </w:r>
      <w:r w:rsidR="00CB5758" w:rsidRPr="00E8429A">
        <w:rPr>
          <w:rFonts w:ascii="Arial" w:eastAsia="Arial" w:hAnsi="Arial" w:cs="Arial"/>
        </w:rPr>
        <w:t>.</w:t>
      </w:r>
    </w:p>
    <w:p w:rsidR="00CB5758" w:rsidRPr="00E8429A" w:rsidRDefault="00144839" w:rsidP="00A92A28">
      <w:pPr>
        <w:tabs>
          <w:tab w:val="left" w:pos="851"/>
        </w:tabs>
        <w:spacing w:after="0" w:line="360" w:lineRule="auto"/>
        <w:ind w:firstLine="851"/>
        <w:jc w:val="both"/>
        <w:rPr>
          <w:rFonts w:ascii="Arial" w:eastAsia="Arial" w:hAnsi="Arial" w:cs="Arial"/>
        </w:rPr>
      </w:pPr>
      <w:r w:rsidRPr="00E8429A">
        <w:rPr>
          <w:rFonts w:ascii="Arial" w:hAnsi="Arial" w:cs="Arial"/>
        </w:rPr>
        <w:t xml:space="preserve">Que </w:t>
      </w:r>
      <w:r w:rsidR="00CB5758" w:rsidRPr="00E8429A">
        <w:rPr>
          <w:rFonts w:ascii="Arial" w:eastAsia="Arial" w:hAnsi="Arial" w:cs="Arial"/>
        </w:rPr>
        <w:t>el Concejo Deliberante, en ejercicio de sus atribuciones de contralor y de su rol como órgano rep</w:t>
      </w:r>
      <w:r w:rsidR="00A92A28">
        <w:rPr>
          <w:rFonts w:ascii="Arial" w:eastAsia="Arial" w:hAnsi="Arial" w:cs="Arial"/>
        </w:rPr>
        <w:t>resentativo de los vecinos del p</w:t>
      </w:r>
      <w:r w:rsidR="00CB5758" w:rsidRPr="00E8429A">
        <w:rPr>
          <w:rFonts w:ascii="Arial" w:eastAsia="Arial" w:hAnsi="Arial" w:cs="Arial"/>
        </w:rPr>
        <w:t>artido de Azul, tiene la facultad y el deber de requerir informes a organismos y funcionarios provinciales con incidencia en el territorio distr</w:t>
      </w:r>
      <w:r w:rsidR="00A92A28">
        <w:rPr>
          <w:rFonts w:ascii="Arial" w:eastAsia="Arial" w:hAnsi="Arial" w:cs="Arial"/>
        </w:rPr>
        <w:t>ital, cuando su actuación afecta</w:t>
      </w:r>
      <w:r w:rsidR="00CB5758" w:rsidRPr="00E8429A">
        <w:rPr>
          <w:rFonts w:ascii="Arial" w:eastAsia="Arial" w:hAnsi="Arial" w:cs="Arial"/>
        </w:rPr>
        <w:t xml:space="preserve"> derechos de los ciudadanos del Partido.</w:t>
      </w:r>
    </w:p>
    <w:p w:rsidR="00144839" w:rsidRDefault="00CB5758" w:rsidP="00A92A28">
      <w:pPr>
        <w:tabs>
          <w:tab w:val="left" w:pos="851"/>
        </w:tabs>
        <w:spacing w:after="0" w:line="360" w:lineRule="auto"/>
        <w:ind w:firstLine="851"/>
        <w:jc w:val="both"/>
        <w:rPr>
          <w:rFonts w:ascii="Arial" w:eastAsia="Arial" w:hAnsi="Arial" w:cs="Arial"/>
        </w:rPr>
      </w:pPr>
      <w:r w:rsidRPr="00E8429A">
        <w:rPr>
          <w:rFonts w:ascii="Arial" w:eastAsia="Arial" w:hAnsi="Arial" w:cs="Arial"/>
        </w:rPr>
        <w:t xml:space="preserve"> Que en tal sentido resulta procedente solicitar al seño</w:t>
      </w:r>
      <w:r w:rsidR="00804F30">
        <w:rPr>
          <w:rFonts w:ascii="Arial" w:eastAsia="Arial" w:hAnsi="Arial" w:cs="Arial"/>
        </w:rPr>
        <w:t>r Inspector Jefe Distrital del p</w:t>
      </w:r>
      <w:r w:rsidRPr="00E8429A">
        <w:rPr>
          <w:rFonts w:ascii="Arial" w:eastAsia="Arial" w:hAnsi="Arial" w:cs="Arial"/>
        </w:rPr>
        <w:t>artido de Azul</w:t>
      </w:r>
      <w:r w:rsidR="00804F30">
        <w:rPr>
          <w:rFonts w:ascii="Arial" w:eastAsia="Arial" w:hAnsi="Arial" w:cs="Arial"/>
        </w:rPr>
        <w:t xml:space="preserve"> y al Consejo Escolar del p</w:t>
      </w:r>
      <w:r w:rsidR="001867CA">
        <w:rPr>
          <w:rFonts w:ascii="Arial" w:eastAsia="Arial" w:hAnsi="Arial" w:cs="Arial"/>
        </w:rPr>
        <w:t xml:space="preserve">artido de Azul </w:t>
      </w:r>
      <w:r w:rsidRPr="00E8429A">
        <w:rPr>
          <w:rFonts w:ascii="Arial" w:eastAsia="Arial" w:hAnsi="Arial" w:cs="Arial"/>
        </w:rPr>
        <w:t>que eleve</w:t>
      </w:r>
      <w:r w:rsidR="001867CA">
        <w:rPr>
          <w:rFonts w:ascii="Arial" w:eastAsia="Arial" w:hAnsi="Arial" w:cs="Arial"/>
        </w:rPr>
        <w:t>n</w:t>
      </w:r>
      <w:r w:rsidRPr="00E8429A">
        <w:rPr>
          <w:rFonts w:ascii="Arial" w:eastAsia="Arial" w:hAnsi="Arial" w:cs="Arial"/>
        </w:rPr>
        <w:t xml:space="preserve"> a este Cuerpo la información requerida, en aras de proporcionar respuestas claras a las inquietudes legítimas de las familias azuleñas.</w:t>
      </w:r>
    </w:p>
    <w:p w:rsidR="00234339" w:rsidRPr="00234339" w:rsidRDefault="00234339" w:rsidP="00E159AE">
      <w:pPr>
        <w:spacing w:after="0" w:line="360" w:lineRule="auto"/>
        <w:jc w:val="center"/>
        <w:rPr>
          <w:rFonts w:ascii="Arial" w:hAnsi="Arial" w:cs="Arial"/>
          <w:b/>
        </w:rPr>
      </w:pPr>
      <w:r w:rsidRPr="00234339">
        <w:rPr>
          <w:rFonts w:ascii="Arial" w:hAnsi="Arial" w:cs="Arial"/>
          <w:b/>
        </w:rPr>
        <w:t xml:space="preserve">POR ELLO, tratado sobre tablas y aprobado por </w:t>
      </w:r>
      <w:r w:rsidR="006C2CC4">
        <w:rPr>
          <w:rFonts w:ascii="Arial" w:hAnsi="Arial" w:cs="Arial"/>
          <w:b/>
        </w:rPr>
        <w:t>mayoría</w:t>
      </w:r>
    </w:p>
    <w:p w:rsidR="00234339" w:rsidRPr="00234339" w:rsidRDefault="00234339" w:rsidP="00E159AE">
      <w:pPr>
        <w:spacing w:after="0" w:line="360" w:lineRule="auto"/>
        <w:jc w:val="center"/>
        <w:rPr>
          <w:rFonts w:ascii="Arial" w:hAnsi="Arial" w:cs="Arial"/>
          <w:b/>
        </w:rPr>
      </w:pPr>
      <w:r w:rsidRPr="00234339">
        <w:rPr>
          <w:rFonts w:ascii="Arial" w:hAnsi="Arial" w:cs="Arial"/>
          <w:b/>
        </w:rPr>
        <w:t>EL CONCEJO DELIBERANTE DEL PARTIDO DE AZUL</w:t>
      </w:r>
    </w:p>
    <w:p w:rsidR="00234339" w:rsidRPr="00234339" w:rsidRDefault="00234339" w:rsidP="00E159AE">
      <w:pPr>
        <w:spacing w:after="0" w:line="360" w:lineRule="auto"/>
        <w:jc w:val="center"/>
        <w:rPr>
          <w:rFonts w:ascii="Arial" w:hAnsi="Arial" w:cs="Arial"/>
          <w:b/>
        </w:rPr>
      </w:pPr>
      <w:r w:rsidRPr="00234339">
        <w:rPr>
          <w:rFonts w:ascii="Arial" w:hAnsi="Arial" w:cs="Arial"/>
          <w:b/>
        </w:rPr>
        <w:t>Acuerda y resuelve la siguiente</w:t>
      </w:r>
    </w:p>
    <w:p w:rsidR="00234339" w:rsidRPr="00234339" w:rsidRDefault="00234339" w:rsidP="00E159AE">
      <w:pPr>
        <w:pStyle w:val="Normal1"/>
        <w:spacing w:line="360" w:lineRule="auto"/>
        <w:jc w:val="center"/>
        <w:rPr>
          <w:b/>
          <w:bCs/>
          <w:u w:val="single"/>
        </w:rPr>
      </w:pPr>
      <w:r w:rsidRPr="00234339">
        <w:rPr>
          <w:b/>
          <w:bCs/>
          <w:u w:val="single"/>
        </w:rPr>
        <w:t>COMUNICACIÓN</w:t>
      </w:r>
    </w:p>
    <w:p w:rsidR="00144839" w:rsidRPr="00E8429A" w:rsidRDefault="00144839" w:rsidP="00E159AE">
      <w:pPr>
        <w:spacing w:after="0" w:line="360" w:lineRule="auto"/>
        <w:jc w:val="both"/>
        <w:rPr>
          <w:rFonts w:ascii="Arial" w:hAnsi="Arial" w:cs="Arial"/>
        </w:rPr>
      </w:pPr>
    </w:p>
    <w:p w:rsidR="00144839" w:rsidRDefault="00144839" w:rsidP="00E159AE">
      <w:pPr>
        <w:spacing w:after="0" w:line="360" w:lineRule="auto"/>
        <w:jc w:val="both"/>
        <w:rPr>
          <w:rFonts w:ascii="Arial" w:eastAsia="Arial" w:hAnsi="Arial" w:cs="Arial"/>
        </w:rPr>
      </w:pPr>
      <w:r w:rsidRPr="00801C46">
        <w:rPr>
          <w:rFonts w:ascii="Arial" w:hAnsi="Arial" w:cs="Arial"/>
          <w:b/>
          <w:bCs/>
          <w:u w:val="single"/>
        </w:rPr>
        <w:t>ARTÍCULO 1°.-</w:t>
      </w:r>
      <w:r w:rsidRPr="00E8429A">
        <w:rPr>
          <w:rFonts w:ascii="Arial" w:hAnsi="Arial" w:cs="Arial"/>
        </w:rPr>
        <w:t xml:space="preserve"> </w:t>
      </w:r>
      <w:r w:rsidRPr="006C2CC4">
        <w:rPr>
          <w:rFonts w:ascii="Arial" w:hAnsi="Arial" w:cs="Arial"/>
        </w:rPr>
        <w:t>SOLICÍTASE</w:t>
      </w:r>
      <w:r w:rsidRPr="00E8429A">
        <w:rPr>
          <w:rFonts w:ascii="Arial" w:hAnsi="Arial" w:cs="Arial"/>
        </w:rPr>
        <w:t xml:space="preserve"> </w:t>
      </w:r>
      <w:r w:rsidR="00CB5758" w:rsidRPr="00E8429A">
        <w:rPr>
          <w:rFonts w:ascii="Arial" w:eastAsia="Arial" w:hAnsi="Arial" w:cs="Arial"/>
        </w:rPr>
        <w:t>al seño</w:t>
      </w:r>
      <w:r w:rsidR="000306B5">
        <w:rPr>
          <w:rFonts w:ascii="Arial" w:eastAsia="Arial" w:hAnsi="Arial" w:cs="Arial"/>
        </w:rPr>
        <w:t>r Inspector Jefe Distrital</w:t>
      </w:r>
      <w:r w:rsidR="00CB5758" w:rsidRPr="00E8429A">
        <w:rPr>
          <w:rFonts w:ascii="Arial" w:eastAsia="Arial" w:hAnsi="Arial" w:cs="Arial"/>
        </w:rPr>
        <w:t>, Prof. David Díaz</w:t>
      </w:r>
      <w:r w:rsidR="000306B5">
        <w:rPr>
          <w:rFonts w:ascii="Arial" w:eastAsia="Arial" w:hAnsi="Arial" w:cs="Arial"/>
        </w:rPr>
        <w:t xml:space="preserve"> y al Consejo Escolar del p</w:t>
      </w:r>
      <w:r w:rsidR="00E961C6" w:rsidRPr="00E8429A">
        <w:rPr>
          <w:rFonts w:ascii="Arial" w:eastAsia="Arial" w:hAnsi="Arial" w:cs="Arial"/>
        </w:rPr>
        <w:t>artido de Azul</w:t>
      </w:r>
      <w:r w:rsidR="00CB5758" w:rsidRPr="00E8429A">
        <w:rPr>
          <w:rFonts w:ascii="Arial" w:eastAsia="Arial" w:hAnsi="Arial" w:cs="Arial"/>
        </w:rPr>
        <w:t>, que informe</w:t>
      </w:r>
      <w:r w:rsidR="00E961C6" w:rsidRPr="00E8429A">
        <w:rPr>
          <w:rFonts w:ascii="Arial" w:eastAsia="Arial" w:hAnsi="Arial" w:cs="Arial"/>
        </w:rPr>
        <w:t>n</w:t>
      </w:r>
      <w:r w:rsidR="00CB5758" w:rsidRPr="00E8429A">
        <w:rPr>
          <w:rFonts w:ascii="Arial" w:eastAsia="Arial" w:hAnsi="Arial" w:cs="Arial"/>
        </w:rPr>
        <w:t xml:space="preserve"> a este Cuerpo Deliberante, en un plazo no mayor a treinta (30) días corridos a partir de la </w:t>
      </w:r>
      <w:r w:rsidR="00CB5758" w:rsidRPr="00E8429A">
        <w:rPr>
          <w:rFonts w:ascii="Arial" w:eastAsia="Arial" w:hAnsi="Arial" w:cs="Arial"/>
        </w:rPr>
        <w:lastRenderedPageBreak/>
        <w:t>recepción de</w:t>
      </w:r>
      <w:r w:rsidR="000306B5">
        <w:rPr>
          <w:rFonts w:ascii="Arial" w:eastAsia="Arial" w:hAnsi="Arial" w:cs="Arial"/>
        </w:rPr>
        <w:t xml:space="preserve"> </w:t>
      </w:r>
      <w:r w:rsidR="00CB5758" w:rsidRPr="00E8429A">
        <w:rPr>
          <w:rFonts w:ascii="Arial" w:eastAsia="Arial" w:hAnsi="Arial" w:cs="Arial"/>
        </w:rPr>
        <w:t>l</w:t>
      </w:r>
      <w:r w:rsidR="000306B5">
        <w:rPr>
          <w:rFonts w:ascii="Arial" w:eastAsia="Arial" w:hAnsi="Arial" w:cs="Arial"/>
        </w:rPr>
        <w:t>a</w:t>
      </w:r>
      <w:r w:rsidR="00CB5758" w:rsidRPr="00E8429A">
        <w:rPr>
          <w:rFonts w:ascii="Arial" w:eastAsia="Arial" w:hAnsi="Arial" w:cs="Arial"/>
        </w:rPr>
        <w:t xml:space="preserve"> presente, sobre los criterios en los cuales se ha</w:t>
      </w:r>
      <w:r w:rsidR="000306B5">
        <w:rPr>
          <w:rFonts w:ascii="Arial" w:eastAsia="Arial" w:hAnsi="Arial" w:cs="Arial"/>
        </w:rPr>
        <w:t>n</w:t>
      </w:r>
      <w:r w:rsidR="00CB5758" w:rsidRPr="00E8429A">
        <w:rPr>
          <w:rFonts w:ascii="Arial" w:eastAsia="Arial" w:hAnsi="Arial" w:cs="Arial"/>
        </w:rPr>
        <w:t xml:space="preserve"> basado para decretar la suspensión de clases en los di</w:t>
      </w:r>
      <w:r w:rsidR="000306B5">
        <w:rPr>
          <w:rFonts w:ascii="Arial" w:eastAsia="Arial" w:hAnsi="Arial" w:cs="Arial"/>
        </w:rPr>
        <w:t>stintos niveles educativos del p</w:t>
      </w:r>
      <w:r w:rsidR="00CB5758" w:rsidRPr="00E8429A">
        <w:rPr>
          <w:rFonts w:ascii="Arial" w:eastAsia="Arial" w:hAnsi="Arial" w:cs="Arial"/>
        </w:rPr>
        <w:t xml:space="preserve">artido de Azul por razones climáticas durante el ciclo lectivo 2026, teniendo en cuenta que los estudiantes han perdido </w:t>
      </w:r>
      <w:r w:rsidR="00E961C6" w:rsidRPr="00E8429A">
        <w:rPr>
          <w:rFonts w:ascii="Arial" w:eastAsia="Arial" w:hAnsi="Arial" w:cs="Arial"/>
        </w:rPr>
        <w:t>cinco (5</w:t>
      </w:r>
      <w:r w:rsidR="00CB5758" w:rsidRPr="00E8429A">
        <w:rPr>
          <w:rFonts w:ascii="Arial" w:eastAsia="Arial" w:hAnsi="Arial" w:cs="Arial"/>
        </w:rPr>
        <w:t>) jornadas escolares</w:t>
      </w:r>
      <w:r w:rsidR="00E961C6" w:rsidRPr="00E8429A">
        <w:rPr>
          <w:rFonts w:ascii="Arial" w:eastAsia="Arial" w:hAnsi="Arial" w:cs="Arial"/>
        </w:rPr>
        <w:t>.</w:t>
      </w:r>
    </w:p>
    <w:p w:rsidR="002D743E" w:rsidRPr="00E8429A" w:rsidRDefault="002D743E" w:rsidP="00E159AE">
      <w:pPr>
        <w:spacing w:after="0" w:line="360" w:lineRule="auto"/>
        <w:jc w:val="both"/>
        <w:rPr>
          <w:rFonts w:ascii="Arial" w:eastAsia="Arial" w:hAnsi="Arial" w:cs="Arial"/>
        </w:rPr>
      </w:pPr>
    </w:p>
    <w:p w:rsidR="00CB5758" w:rsidRPr="00E8429A" w:rsidRDefault="00CB5758" w:rsidP="00E159AE">
      <w:pPr>
        <w:spacing w:after="0" w:line="360" w:lineRule="auto"/>
        <w:jc w:val="both"/>
        <w:rPr>
          <w:rFonts w:ascii="Arial" w:hAnsi="Arial" w:cs="Arial"/>
        </w:rPr>
      </w:pPr>
      <w:r w:rsidRPr="00801C46">
        <w:rPr>
          <w:rFonts w:ascii="Arial" w:hAnsi="Arial" w:cs="Arial"/>
          <w:b/>
          <w:bCs/>
          <w:u w:val="single"/>
        </w:rPr>
        <w:t>ARTÍCULO 2°.-</w:t>
      </w:r>
      <w:r w:rsidR="000306B5">
        <w:rPr>
          <w:rFonts w:ascii="Arial" w:hAnsi="Arial" w:cs="Arial"/>
        </w:rPr>
        <w:t xml:space="preserve"> </w:t>
      </w:r>
      <w:r w:rsidRPr="006C2CC4">
        <w:rPr>
          <w:rFonts w:ascii="Arial" w:eastAsia="Arial" w:hAnsi="Arial" w:cs="Arial"/>
        </w:rPr>
        <w:t>ESTABLÉCESE</w:t>
      </w:r>
      <w:r w:rsidRPr="00E8429A">
        <w:rPr>
          <w:rFonts w:ascii="Arial" w:eastAsia="Arial" w:hAnsi="Arial" w:cs="Arial"/>
        </w:rPr>
        <w:t xml:space="preserve"> que el informe requerido en el artículo precedente deberá contemplar, como mínimo, los siguientes aspectos:</w:t>
      </w:r>
    </w:p>
    <w:p w:rsidR="00E961C6" w:rsidRPr="00E8429A" w:rsidRDefault="00CB5758" w:rsidP="009C1938">
      <w:pPr>
        <w:spacing w:after="0" w:line="360" w:lineRule="auto"/>
        <w:ind w:left="851"/>
        <w:jc w:val="both"/>
        <w:rPr>
          <w:rFonts w:ascii="Arial" w:eastAsia="Arial" w:hAnsi="Arial" w:cs="Arial"/>
        </w:rPr>
      </w:pPr>
      <w:r w:rsidRPr="00E8429A">
        <w:rPr>
          <w:rFonts w:ascii="Arial" w:eastAsia="Arial" w:hAnsi="Arial" w:cs="Arial"/>
        </w:rPr>
        <w:t xml:space="preserve">a) </w:t>
      </w:r>
      <w:r w:rsidR="00E961C6" w:rsidRPr="00E8429A">
        <w:rPr>
          <w:rFonts w:ascii="Arial" w:eastAsia="Arial" w:hAnsi="Arial" w:cs="Arial"/>
        </w:rPr>
        <w:t>Si se han contemplado o evaluado alternativas pedagógicas que permitan mantener las instituciones educativas abiertas ante alertas de menor gravedad, tales como la concurrencia voluntaria de alumnos con autorización de sus padres o tutores, la planificación de actividades de repaso y profundización, y la no aplicación de inasistencias a quienes no puedan asistir por las condiciones climáticas.</w:t>
      </w:r>
    </w:p>
    <w:p w:rsidR="00CB5758" w:rsidRPr="00E8429A" w:rsidRDefault="00E961C6" w:rsidP="009C1938">
      <w:pPr>
        <w:spacing w:after="0" w:line="360" w:lineRule="auto"/>
        <w:ind w:left="851"/>
        <w:jc w:val="both"/>
        <w:rPr>
          <w:rFonts w:ascii="Arial" w:hAnsi="Arial" w:cs="Arial"/>
        </w:rPr>
      </w:pPr>
      <w:r w:rsidRPr="00E8429A">
        <w:rPr>
          <w:rFonts w:ascii="Arial" w:eastAsia="Arial" w:hAnsi="Arial" w:cs="Arial"/>
        </w:rPr>
        <w:t xml:space="preserve">b) </w:t>
      </w:r>
      <w:r w:rsidR="00CB5758" w:rsidRPr="00E8429A">
        <w:rPr>
          <w:rFonts w:ascii="Arial" w:eastAsia="Arial" w:hAnsi="Arial" w:cs="Arial"/>
        </w:rPr>
        <w:t>Los criterios meteorológicos objetivos —nivel de alerta del Servicio Meteorológico Nacional (amarillo, naranja, rojo u otro), que se consideran suficientes para justificar</w:t>
      </w:r>
      <w:r w:rsidR="006C0FCE">
        <w:rPr>
          <w:rFonts w:ascii="Arial" w:eastAsia="Arial" w:hAnsi="Arial" w:cs="Arial"/>
        </w:rPr>
        <w:t xml:space="preserve"> la suspensión de clases en el p</w:t>
      </w:r>
      <w:r w:rsidR="00CB5758" w:rsidRPr="00E8429A">
        <w:rPr>
          <w:rFonts w:ascii="Arial" w:eastAsia="Arial" w:hAnsi="Arial" w:cs="Arial"/>
        </w:rPr>
        <w:t xml:space="preserve">artido de Azul, distinguiendo aquellos casos en que existe un peligro real y concreto para la salud e integridad física de los alumnos y la comunidad educativa en su conjunto, </w:t>
      </w:r>
      <w:r w:rsidR="000306B5">
        <w:rPr>
          <w:rFonts w:ascii="Arial" w:eastAsia="Arial" w:hAnsi="Arial" w:cs="Arial"/>
        </w:rPr>
        <w:t xml:space="preserve">y </w:t>
      </w:r>
      <w:r w:rsidR="00CB5758" w:rsidRPr="00E8429A">
        <w:rPr>
          <w:rFonts w:ascii="Arial" w:eastAsia="Arial" w:hAnsi="Arial" w:cs="Arial"/>
        </w:rPr>
        <w:t>de aquellos en que el fenómeno previsto es de carácter moderado</w:t>
      </w:r>
      <w:r w:rsidRPr="00E8429A">
        <w:rPr>
          <w:rFonts w:ascii="Arial" w:eastAsia="Arial" w:hAnsi="Arial" w:cs="Arial"/>
        </w:rPr>
        <w:t>.</w:t>
      </w:r>
    </w:p>
    <w:p w:rsidR="00CB5758" w:rsidRPr="00E8429A" w:rsidRDefault="00E961C6" w:rsidP="009C1938">
      <w:pPr>
        <w:spacing w:after="0" w:line="360" w:lineRule="auto"/>
        <w:ind w:left="851"/>
        <w:jc w:val="both"/>
        <w:rPr>
          <w:rFonts w:ascii="Arial" w:hAnsi="Arial" w:cs="Arial"/>
        </w:rPr>
      </w:pPr>
      <w:r w:rsidRPr="00E8429A">
        <w:rPr>
          <w:rFonts w:ascii="Arial" w:eastAsia="Arial" w:hAnsi="Arial" w:cs="Arial"/>
        </w:rPr>
        <w:t>c</w:t>
      </w:r>
      <w:r w:rsidR="00CB5758" w:rsidRPr="00E8429A">
        <w:rPr>
          <w:rFonts w:ascii="Arial" w:eastAsia="Arial" w:hAnsi="Arial" w:cs="Arial"/>
        </w:rPr>
        <w:t>) Si en cada una de las jornadas suspendidas durante el presente ciclo lectivo se verificaron, en la práctica, los fenómenos meteorológicos de la magnitud anunciada que dieron origen a la medida, y cuál fue la afectación real</w:t>
      </w:r>
      <w:r w:rsidR="000306B5">
        <w:rPr>
          <w:rFonts w:ascii="Arial" w:eastAsia="Arial" w:hAnsi="Arial" w:cs="Arial"/>
        </w:rPr>
        <w:t xml:space="preserve"> registrada en el p</w:t>
      </w:r>
      <w:r w:rsidR="00CB5758" w:rsidRPr="00E8429A">
        <w:rPr>
          <w:rFonts w:ascii="Arial" w:eastAsia="Arial" w:hAnsi="Arial" w:cs="Arial"/>
        </w:rPr>
        <w:t>artido de Azul</w:t>
      </w:r>
      <w:r w:rsidRPr="00E8429A">
        <w:rPr>
          <w:rFonts w:ascii="Arial" w:eastAsia="Arial" w:hAnsi="Arial" w:cs="Arial"/>
        </w:rPr>
        <w:t>.</w:t>
      </w:r>
    </w:p>
    <w:p w:rsidR="00CB5758" w:rsidRPr="00E8429A" w:rsidRDefault="00CB5758" w:rsidP="009C1938">
      <w:pPr>
        <w:spacing w:after="0" w:line="360" w:lineRule="auto"/>
        <w:ind w:left="851"/>
        <w:jc w:val="both"/>
        <w:rPr>
          <w:rFonts w:ascii="Arial" w:hAnsi="Arial" w:cs="Arial"/>
        </w:rPr>
      </w:pPr>
      <w:r w:rsidRPr="00E8429A">
        <w:rPr>
          <w:rFonts w:ascii="Arial" w:eastAsia="Arial" w:hAnsi="Arial" w:cs="Arial"/>
        </w:rPr>
        <w:t>d) El protoco</w:t>
      </w:r>
      <w:r w:rsidR="000306B5">
        <w:rPr>
          <w:rFonts w:ascii="Arial" w:eastAsia="Arial" w:hAnsi="Arial" w:cs="Arial"/>
        </w:rPr>
        <w:t>lo institucional vigente en el p</w:t>
      </w:r>
      <w:r w:rsidRPr="00E8429A">
        <w:rPr>
          <w:rFonts w:ascii="Arial" w:eastAsia="Arial" w:hAnsi="Arial" w:cs="Arial"/>
        </w:rPr>
        <w:t>artido de Azul para la toma de decisiones en materia de suspensión de clases por causas climáticas, incluyendo los organismos consultados, los tiempos de comunicación a la comunidad educativa y la articulación con autoridades municipales y de Defensa Civil.</w:t>
      </w:r>
    </w:p>
    <w:p w:rsidR="00CB5758" w:rsidRPr="00E8429A" w:rsidRDefault="00CB5758" w:rsidP="00E159AE">
      <w:pPr>
        <w:spacing w:after="0" w:line="360" w:lineRule="auto"/>
        <w:jc w:val="both"/>
        <w:rPr>
          <w:rFonts w:ascii="Arial" w:hAnsi="Arial" w:cs="Arial"/>
          <w:b/>
          <w:bCs/>
        </w:rPr>
      </w:pPr>
    </w:p>
    <w:p w:rsidR="00CB5758" w:rsidRDefault="00CB5758" w:rsidP="00E159AE">
      <w:pPr>
        <w:spacing w:after="0" w:line="360" w:lineRule="auto"/>
        <w:jc w:val="both"/>
        <w:rPr>
          <w:rFonts w:ascii="Arial" w:eastAsia="Arial" w:hAnsi="Arial" w:cs="Arial"/>
        </w:rPr>
      </w:pPr>
      <w:r w:rsidRPr="00801C46">
        <w:rPr>
          <w:rFonts w:ascii="Arial" w:hAnsi="Arial" w:cs="Arial"/>
          <w:b/>
          <w:bCs/>
          <w:u w:val="single"/>
        </w:rPr>
        <w:t>ARTÍCULO 3°.-</w:t>
      </w:r>
      <w:r w:rsidR="000306B5">
        <w:rPr>
          <w:rFonts w:ascii="Arial" w:hAnsi="Arial" w:cs="Arial"/>
        </w:rPr>
        <w:t xml:space="preserve"> </w:t>
      </w:r>
      <w:r w:rsidRPr="006C2CC4">
        <w:rPr>
          <w:rFonts w:ascii="Arial" w:eastAsia="Arial" w:hAnsi="Arial" w:cs="Arial"/>
        </w:rPr>
        <w:t>REQUIÉR</w:t>
      </w:r>
      <w:r w:rsidR="00804F30">
        <w:rPr>
          <w:rFonts w:ascii="Arial" w:eastAsia="Arial" w:hAnsi="Arial" w:cs="Arial"/>
        </w:rPr>
        <w:t>E</w:t>
      </w:r>
      <w:r w:rsidRPr="006C2CC4">
        <w:rPr>
          <w:rFonts w:ascii="Arial" w:eastAsia="Arial" w:hAnsi="Arial" w:cs="Arial"/>
        </w:rPr>
        <w:t>SE</w:t>
      </w:r>
      <w:r w:rsidRPr="00E8429A">
        <w:rPr>
          <w:rFonts w:ascii="Arial" w:eastAsia="Arial" w:hAnsi="Arial" w:cs="Arial"/>
        </w:rPr>
        <w:t xml:space="preserve"> al señor Inspect</w:t>
      </w:r>
      <w:r w:rsidR="00C008CF">
        <w:rPr>
          <w:rFonts w:ascii="Arial" w:eastAsia="Arial" w:hAnsi="Arial" w:cs="Arial"/>
        </w:rPr>
        <w:t>or Jefe Distrital que acompañe e</w:t>
      </w:r>
      <w:r w:rsidRPr="00E8429A">
        <w:rPr>
          <w:rFonts w:ascii="Arial" w:eastAsia="Arial" w:hAnsi="Arial" w:cs="Arial"/>
        </w:rPr>
        <w:t>l informe</w:t>
      </w:r>
      <w:r w:rsidR="00C008CF">
        <w:rPr>
          <w:rFonts w:ascii="Arial" w:eastAsia="Arial" w:hAnsi="Arial" w:cs="Arial"/>
        </w:rPr>
        <w:t>,</w:t>
      </w:r>
      <w:r w:rsidRPr="00E8429A">
        <w:rPr>
          <w:rFonts w:ascii="Arial" w:eastAsia="Arial" w:hAnsi="Arial" w:cs="Arial"/>
        </w:rPr>
        <w:t xml:space="preserve"> indicado en los artículos anteriores</w:t>
      </w:r>
      <w:r w:rsidR="00C008CF">
        <w:rPr>
          <w:rFonts w:ascii="Arial" w:eastAsia="Arial" w:hAnsi="Arial" w:cs="Arial"/>
        </w:rPr>
        <w:t>,</w:t>
      </w:r>
      <w:r w:rsidRPr="00E8429A">
        <w:rPr>
          <w:rFonts w:ascii="Arial" w:eastAsia="Arial" w:hAnsi="Arial" w:cs="Arial"/>
        </w:rPr>
        <w:t xml:space="preserve"> </w:t>
      </w:r>
      <w:r w:rsidR="00C008CF">
        <w:rPr>
          <w:rFonts w:ascii="Arial" w:eastAsia="Arial" w:hAnsi="Arial" w:cs="Arial"/>
        </w:rPr>
        <w:t xml:space="preserve">con </w:t>
      </w:r>
      <w:r w:rsidRPr="00E8429A">
        <w:rPr>
          <w:rFonts w:ascii="Arial" w:eastAsia="Arial" w:hAnsi="Arial" w:cs="Arial"/>
        </w:rPr>
        <w:t xml:space="preserve">copia íntegra de los actos administrativos —con sus respectivos fundamentos— mediante los cuales se hayan decretado las suspensiones de clases en los distintos </w:t>
      </w:r>
      <w:r w:rsidR="000306B5">
        <w:rPr>
          <w:rFonts w:ascii="Arial" w:eastAsia="Arial" w:hAnsi="Arial" w:cs="Arial"/>
        </w:rPr>
        <w:t>niveles educativos del p</w:t>
      </w:r>
      <w:r w:rsidRPr="00E8429A">
        <w:rPr>
          <w:rFonts w:ascii="Arial" w:eastAsia="Arial" w:hAnsi="Arial" w:cs="Arial"/>
        </w:rPr>
        <w:t>artido de Azul durante el corriente ciclo lectivo 2026, incluyendo nivel inicial, primario, secundario y superior, tanto de gestión estatal como privada.</w:t>
      </w:r>
    </w:p>
    <w:p w:rsidR="00AB2B3B" w:rsidRDefault="00AB2B3B" w:rsidP="00E159AE">
      <w:pPr>
        <w:spacing w:after="0" w:line="360" w:lineRule="auto"/>
        <w:jc w:val="both"/>
        <w:rPr>
          <w:rFonts w:ascii="Arial" w:hAnsi="Arial" w:cs="Arial"/>
          <w:b/>
          <w:bCs/>
          <w:u w:val="single"/>
        </w:rPr>
      </w:pPr>
    </w:p>
    <w:p w:rsidR="009C1938" w:rsidRDefault="009C1938" w:rsidP="00E159AE">
      <w:pPr>
        <w:spacing w:after="0" w:line="360" w:lineRule="auto"/>
        <w:jc w:val="both"/>
        <w:rPr>
          <w:rFonts w:ascii="Arial" w:hAnsi="Arial" w:cs="Arial"/>
          <w:b/>
          <w:bCs/>
          <w:u w:val="single"/>
        </w:rPr>
      </w:pPr>
    </w:p>
    <w:p w:rsidR="00234339" w:rsidRPr="00234339" w:rsidRDefault="00CB5758" w:rsidP="00E159AE">
      <w:pPr>
        <w:spacing w:after="0" w:line="360" w:lineRule="auto"/>
        <w:jc w:val="both"/>
        <w:rPr>
          <w:rFonts w:ascii="Arial" w:hAnsi="Arial" w:cs="Arial"/>
        </w:rPr>
      </w:pPr>
      <w:r w:rsidRPr="00801C46">
        <w:rPr>
          <w:rFonts w:ascii="Arial" w:hAnsi="Arial" w:cs="Arial"/>
          <w:b/>
          <w:bCs/>
          <w:u w:val="single"/>
        </w:rPr>
        <w:t>ARTÍCULO 4</w:t>
      </w:r>
      <w:r w:rsidR="00144839" w:rsidRPr="00801C46">
        <w:rPr>
          <w:rFonts w:ascii="Arial" w:hAnsi="Arial" w:cs="Arial"/>
          <w:b/>
          <w:bCs/>
          <w:u w:val="single"/>
        </w:rPr>
        <w:t>°.-</w:t>
      </w:r>
      <w:r w:rsidR="000306B5">
        <w:rPr>
          <w:rFonts w:ascii="Arial" w:hAnsi="Arial" w:cs="Arial"/>
        </w:rPr>
        <w:t xml:space="preserve"> </w:t>
      </w:r>
      <w:r w:rsidR="00234339" w:rsidRPr="00234339">
        <w:rPr>
          <w:rFonts w:ascii="Arial" w:hAnsi="Arial" w:cs="Arial"/>
        </w:rPr>
        <w:t>COMUNÍCASE al Departamento Ejecutivo.</w:t>
      </w:r>
    </w:p>
    <w:p w:rsidR="00234339" w:rsidRPr="00234339" w:rsidRDefault="00234339" w:rsidP="00E159AE">
      <w:pPr>
        <w:spacing w:after="0" w:line="360" w:lineRule="auto"/>
        <w:ind w:left="1560"/>
        <w:jc w:val="both"/>
        <w:rPr>
          <w:rFonts w:ascii="Arial" w:hAnsi="Arial" w:cs="Arial"/>
        </w:rPr>
      </w:pPr>
      <w:r w:rsidRPr="00234339">
        <w:rPr>
          <w:rFonts w:ascii="Arial" w:hAnsi="Arial" w:cs="Arial"/>
        </w:rPr>
        <w:t xml:space="preserve">DADA en la Sala de Sesiones del Concejo Deliberante del partido de Azul, en la ciudad de Azul, provincia de Buenos Aires, a los </w:t>
      </w:r>
      <w:r>
        <w:rPr>
          <w:rFonts w:ascii="Arial" w:hAnsi="Arial" w:cs="Arial"/>
        </w:rPr>
        <w:t>diecinueve</w:t>
      </w:r>
      <w:r w:rsidRPr="00234339">
        <w:rPr>
          <w:rFonts w:ascii="Arial" w:hAnsi="Arial" w:cs="Arial"/>
        </w:rPr>
        <w:t xml:space="preserve"> días del mes de </w:t>
      </w:r>
      <w:r>
        <w:rPr>
          <w:rFonts w:ascii="Arial" w:hAnsi="Arial" w:cs="Arial"/>
        </w:rPr>
        <w:t>mayo</w:t>
      </w:r>
      <w:r w:rsidRPr="00234339">
        <w:rPr>
          <w:rFonts w:ascii="Arial" w:hAnsi="Arial" w:cs="Arial"/>
        </w:rPr>
        <w:t xml:space="preserve"> de dos mil veintiséis.</w:t>
      </w:r>
    </w:p>
    <w:p w:rsidR="00234339" w:rsidRPr="00234339" w:rsidRDefault="002D577F" w:rsidP="00E159AE">
      <w:pPr>
        <w:pStyle w:val="Normal1"/>
        <w:spacing w:line="360" w:lineRule="auto"/>
        <w:jc w:val="both"/>
      </w:pPr>
      <w:r>
        <w:t>21</w:t>
      </w:r>
      <w:r w:rsidR="00234339" w:rsidRPr="00234339">
        <w:t>/0</w:t>
      </w:r>
      <w:r w:rsidR="00234339">
        <w:t>5</w:t>
      </w:r>
      <w:r w:rsidR="00234339" w:rsidRPr="00234339">
        <w:t>/2026.-uem.</w:t>
      </w:r>
      <w:bookmarkStart w:id="0" w:name="_GoBack"/>
      <w:bookmarkEnd w:id="0"/>
    </w:p>
    <w:p w:rsidR="00144839" w:rsidRPr="00234339" w:rsidRDefault="00144839" w:rsidP="00E159AE">
      <w:pPr>
        <w:spacing w:after="0" w:line="360" w:lineRule="auto"/>
        <w:jc w:val="both"/>
        <w:rPr>
          <w:rFonts w:ascii="Arial" w:hAnsi="Arial" w:cs="Arial"/>
        </w:rPr>
      </w:pPr>
    </w:p>
    <w:p w:rsidR="00F746FE" w:rsidRPr="00F746FE" w:rsidRDefault="00F746FE" w:rsidP="00E159AE">
      <w:pPr>
        <w:spacing w:after="0" w:line="360" w:lineRule="auto"/>
        <w:jc w:val="both"/>
        <w:rPr>
          <w:rFonts w:ascii="Arial" w:hAnsi="Arial" w:cs="Arial"/>
        </w:rPr>
      </w:pPr>
    </w:p>
    <w:p w:rsidR="00954520" w:rsidRPr="004F0384" w:rsidRDefault="00954520" w:rsidP="00E159AE">
      <w:pPr>
        <w:spacing w:after="0" w:line="360" w:lineRule="auto"/>
        <w:ind w:firstLine="1134"/>
        <w:jc w:val="both"/>
        <w:rPr>
          <w:rFonts w:ascii="Arial" w:hAnsi="Arial" w:cs="Arial"/>
          <w:b/>
        </w:rPr>
      </w:pPr>
    </w:p>
    <w:sectPr w:rsidR="00954520" w:rsidRPr="004F0384" w:rsidSect="00E159AE">
      <w:pgSz w:w="12242" w:h="20163"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06E" w:rsidRDefault="0062706E" w:rsidP="00C15740">
      <w:pPr>
        <w:spacing w:after="0" w:line="240" w:lineRule="auto"/>
      </w:pPr>
      <w:r>
        <w:separator/>
      </w:r>
    </w:p>
  </w:endnote>
  <w:endnote w:type="continuationSeparator" w:id="0">
    <w:p w:rsidR="0062706E" w:rsidRDefault="0062706E"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06E" w:rsidRDefault="0062706E" w:rsidP="00C15740">
      <w:pPr>
        <w:spacing w:after="0" w:line="240" w:lineRule="auto"/>
      </w:pPr>
      <w:r>
        <w:separator/>
      </w:r>
    </w:p>
  </w:footnote>
  <w:footnote w:type="continuationSeparator" w:id="0">
    <w:p w:rsidR="0062706E" w:rsidRDefault="0062706E" w:rsidP="00C15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306B5"/>
    <w:rsid w:val="00046D60"/>
    <w:rsid w:val="00052F0A"/>
    <w:rsid w:val="000609DA"/>
    <w:rsid w:val="0007114A"/>
    <w:rsid w:val="000712F1"/>
    <w:rsid w:val="00082133"/>
    <w:rsid w:val="000824C9"/>
    <w:rsid w:val="00086A33"/>
    <w:rsid w:val="00090E5F"/>
    <w:rsid w:val="000961EA"/>
    <w:rsid w:val="000A4287"/>
    <w:rsid w:val="000A46B4"/>
    <w:rsid w:val="000A6051"/>
    <w:rsid w:val="000B3FEF"/>
    <w:rsid w:val="000C32BA"/>
    <w:rsid w:val="00105710"/>
    <w:rsid w:val="001119C6"/>
    <w:rsid w:val="00115EE8"/>
    <w:rsid w:val="00130561"/>
    <w:rsid w:val="001313F7"/>
    <w:rsid w:val="00144839"/>
    <w:rsid w:val="0016074F"/>
    <w:rsid w:val="00180E60"/>
    <w:rsid w:val="001867CA"/>
    <w:rsid w:val="00193542"/>
    <w:rsid w:val="001970C6"/>
    <w:rsid w:val="00197881"/>
    <w:rsid w:val="001A3EA5"/>
    <w:rsid w:val="001A4B3B"/>
    <w:rsid w:val="001A4C59"/>
    <w:rsid w:val="001A6DBB"/>
    <w:rsid w:val="001B304A"/>
    <w:rsid w:val="001B3F33"/>
    <w:rsid w:val="001B5DDD"/>
    <w:rsid w:val="001D16C6"/>
    <w:rsid w:val="001F30B9"/>
    <w:rsid w:val="001F5CE5"/>
    <w:rsid w:val="00203E3F"/>
    <w:rsid w:val="00215274"/>
    <w:rsid w:val="002306E1"/>
    <w:rsid w:val="00234339"/>
    <w:rsid w:val="0023449D"/>
    <w:rsid w:val="00237AA8"/>
    <w:rsid w:val="00244A6A"/>
    <w:rsid w:val="00257EE1"/>
    <w:rsid w:val="00275B99"/>
    <w:rsid w:val="0028443C"/>
    <w:rsid w:val="00295952"/>
    <w:rsid w:val="002B1DB5"/>
    <w:rsid w:val="002B357C"/>
    <w:rsid w:val="002C026A"/>
    <w:rsid w:val="002D577F"/>
    <w:rsid w:val="002D743E"/>
    <w:rsid w:val="002E7278"/>
    <w:rsid w:val="0030043D"/>
    <w:rsid w:val="003048F3"/>
    <w:rsid w:val="00307061"/>
    <w:rsid w:val="003148F4"/>
    <w:rsid w:val="00322715"/>
    <w:rsid w:val="003410D3"/>
    <w:rsid w:val="003531F8"/>
    <w:rsid w:val="00361200"/>
    <w:rsid w:val="00376474"/>
    <w:rsid w:val="00386CD4"/>
    <w:rsid w:val="00395ABA"/>
    <w:rsid w:val="003A2F9F"/>
    <w:rsid w:val="003C7C88"/>
    <w:rsid w:val="003D4989"/>
    <w:rsid w:val="003E5E70"/>
    <w:rsid w:val="003F1924"/>
    <w:rsid w:val="003F5705"/>
    <w:rsid w:val="00403B74"/>
    <w:rsid w:val="00421CE9"/>
    <w:rsid w:val="004310DF"/>
    <w:rsid w:val="004479AE"/>
    <w:rsid w:val="00452D02"/>
    <w:rsid w:val="004A4CB7"/>
    <w:rsid w:val="004B2610"/>
    <w:rsid w:val="004B6768"/>
    <w:rsid w:val="004C542E"/>
    <w:rsid w:val="004D04A8"/>
    <w:rsid w:val="004E1DD5"/>
    <w:rsid w:val="004F0384"/>
    <w:rsid w:val="004F6F39"/>
    <w:rsid w:val="005040EE"/>
    <w:rsid w:val="005119F9"/>
    <w:rsid w:val="0051275B"/>
    <w:rsid w:val="005168FD"/>
    <w:rsid w:val="00533E59"/>
    <w:rsid w:val="0053676A"/>
    <w:rsid w:val="00541E9F"/>
    <w:rsid w:val="00544A73"/>
    <w:rsid w:val="00547D3D"/>
    <w:rsid w:val="00553EBF"/>
    <w:rsid w:val="00564310"/>
    <w:rsid w:val="005925BC"/>
    <w:rsid w:val="005F03E3"/>
    <w:rsid w:val="0062706E"/>
    <w:rsid w:val="00655530"/>
    <w:rsid w:val="00660F7B"/>
    <w:rsid w:val="006641D9"/>
    <w:rsid w:val="00671776"/>
    <w:rsid w:val="00673F14"/>
    <w:rsid w:val="00675B26"/>
    <w:rsid w:val="006903F8"/>
    <w:rsid w:val="0069794D"/>
    <w:rsid w:val="006A0CCD"/>
    <w:rsid w:val="006C0FCE"/>
    <w:rsid w:val="006C20CC"/>
    <w:rsid w:val="006C2CC4"/>
    <w:rsid w:val="006C5847"/>
    <w:rsid w:val="006D4DFA"/>
    <w:rsid w:val="006E72A1"/>
    <w:rsid w:val="006F1FFF"/>
    <w:rsid w:val="006F4F2B"/>
    <w:rsid w:val="006F5CFB"/>
    <w:rsid w:val="007023BC"/>
    <w:rsid w:val="00702A2A"/>
    <w:rsid w:val="00710B9C"/>
    <w:rsid w:val="007400F0"/>
    <w:rsid w:val="0074050D"/>
    <w:rsid w:val="007417AB"/>
    <w:rsid w:val="007516B6"/>
    <w:rsid w:val="00783CC4"/>
    <w:rsid w:val="00784872"/>
    <w:rsid w:val="00790730"/>
    <w:rsid w:val="007B0914"/>
    <w:rsid w:val="007B3E22"/>
    <w:rsid w:val="007C38A4"/>
    <w:rsid w:val="007C50E6"/>
    <w:rsid w:val="007E700A"/>
    <w:rsid w:val="00801C46"/>
    <w:rsid w:val="00804F30"/>
    <w:rsid w:val="00814639"/>
    <w:rsid w:val="00821512"/>
    <w:rsid w:val="008577C1"/>
    <w:rsid w:val="008725D2"/>
    <w:rsid w:val="00881CF4"/>
    <w:rsid w:val="00890771"/>
    <w:rsid w:val="008C32A0"/>
    <w:rsid w:val="008D0970"/>
    <w:rsid w:val="008D2021"/>
    <w:rsid w:val="008F2431"/>
    <w:rsid w:val="0092398C"/>
    <w:rsid w:val="009312B8"/>
    <w:rsid w:val="00931C33"/>
    <w:rsid w:val="0093412F"/>
    <w:rsid w:val="00954520"/>
    <w:rsid w:val="00954D24"/>
    <w:rsid w:val="00964F2C"/>
    <w:rsid w:val="0097479F"/>
    <w:rsid w:val="00976163"/>
    <w:rsid w:val="00977A32"/>
    <w:rsid w:val="009971D4"/>
    <w:rsid w:val="00997ACD"/>
    <w:rsid w:val="009A0E57"/>
    <w:rsid w:val="009C1938"/>
    <w:rsid w:val="00A12609"/>
    <w:rsid w:val="00A141A2"/>
    <w:rsid w:val="00A5268A"/>
    <w:rsid w:val="00A7109D"/>
    <w:rsid w:val="00A761AB"/>
    <w:rsid w:val="00A901E7"/>
    <w:rsid w:val="00A92A28"/>
    <w:rsid w:val="00AB2B3B"/>
    <w:rsid w:val="00AB3A28"/>
    <w:rsid w:val="00AF6671"/>
    <w:rsid w:val="00B051A5"/>
    <w:rsid w:val="00B06760"/>
    <w:rsid w:val="00B21BA2"/>
    <w:rsid w:val="00B23303"/>
    <w:rsid w:val="00B23A82"/>
    <w:rsid w:val="00B34325"/>
    <w:rsid w:val="00B43A4F"/>
    <w:rsid w:val="00B5555C"/>
    <w:rsid w:val="00B55A65"/>
    <w:rsid w:val="00B70027"/>
    <w:rsid w:val="00B77728"/>
    <w:rsid w:val="00BC0AE9"/>
    <w:rsid w:val="00BD7855"/>
    <w:rsid w:val="00BF293E"/>
    <w:rsid w:val="00C008CF"/>
    <w:rsid w:val="00C15740"/>
    <w:rsid w:val="00C356A2"/>
    <w:rsid w:val="00C37B0E"/>
    <w:rsid w:val="00C41250"/>
    <w:rsid w:val="00C45C06"/>
    <w:rsid w:val="00C57C50"/>
    <w:rsid w:val="00C63953"/>
    <w:rsid w:val="00C72ADB"/>
    <w:rsid w:val="00C75DD3"/>
    <w:rsid w:val="00C7742A"/>
    <w:rsid w:val="00C820CE"/>
    <w:rsid w:val="00CA0958"/>
    <w:rsid w:val="00CB2179"/>
    <w:rsid w:val="00CB5758"/>
    <w:rsid w:val="00CC0535"/>
    <w:rsid w:val="00CC4172"/>
    <w:rsid w:val="00CE54DB"/>
    <w:rsid w:val="00CF1593"/>
    <w:rsid w:val="00CF42E1"/>
    <w:rsid w:val="00CF459A"/>
    <w:rsid w:val="00D06049"/>
    <w:rsid w:val="00D11D89"/>
    <w:rsid w:val="00D20DC6"/>
    <w:rsid w:val="00D33AAE"/>
    <w:rsid w:val="00D50A01"/>
    <w:rsid w:val="00D50B79"/>
    <w:rsid w:val="00D64760"/>
    <w:rsid w:val="00D8149E"/>
    <w:rsid w:val="00D913DB"/>
    <w:rsid w:val="00DA6779"/>
    <w:rsid w:val="00DD3756"/>
    <w:rsid w:val="00DD3E40"/>
    <w:rsid w:val="00DE0FAD"/>
    <w:rsid w:val="00DF6BF3"/>
    <w:rsid w:val="00E07305"/>
    <w:rsid w:val="00E159AE"/>
    <w:rsid w:val="00E20420"/>
    <w:rsid w:val="00E234C9"/>
    <w:rsid w:val="00E31ECC"/>
    <w:rsid w:val="00E43988"/>
    <w:rsid w:val="00E44B3C"/>
    <w:rsid w:val="00E54ECC"/>
    <w:rsid w:val="00E70571"/>
    <w:rsid w:val="00E8429A"/>
    <w:rsid w:val="00E961C6"/>
    <w:rsid w:val="00EA6BB7"/>
    <w:rsid w:val="00EB5BEA"/>
    <w:rsid w:val="00EB72D0"/>
    <w:rsid w:val="00EC152D"/>
    <w:rsid w:val="00ED4C8A"/>
    <w:rsid w:val="00ED500D"/>
    <w:rsid w:val="00F062C6"/>
    <w:rsid w:val="00F179F2"/>
    <w:rsid w:val="00F2279F"/>
    <w:rsid w:val="00F34E49"/>
    <w:rsid w:val="00F46368"/>
    <w:rsid w:val="00F46F06"/>
    <w:rsid w:val="00F5264D"/>
    <w:rsid w:val="00F53E60"/>
    <w:rsid w:val="00F54101"/>
    <w:rsid w:val="00F60D76"/>
    <w:rsid w:val="00F7161D"/>
    <w:rsid w:val="00F746FE"/>
    <w:rsid w:val="00F75570"/>
    <w:rsid w:val="00F85F6D"/>
    <w:rsid w:val="00FF33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91D88-D84F-4684-A5F0-12CB1789A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5">
    <w:name w:val="heading 5"/>
    <w:basedOn w:val="Normal"/>
    <w:next w:val="Normal"/>
    <w:link w:val="Ttulo5Car"/>
    <w:uiPriority w:val="9"/>
    <w:semiHidden/>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semiHidden/>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 w:type="paragraph" w:styleId="Textodeglobo">
    <w:name w:val="Balloon Text"/>
    <w:basedOn w:val="Normal"/>
    <w:link w:val="TextodegloboCar"/>
    <w:uiPriority w:val="99"/>
    <w:semiHidden/>
    <w:unhideWhenUsed/>
    <w:rsid w:val="001448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839"/>
    <w:rPr>
      <w:rFonts w:ascii="Tahoma" w:hAnsi="Tahoma" w:cs="Tahoma"/>
      <w:sz w:val="16"/>
      <w:szCs w:val="16"/>
      <w:lang w:eastAsia="en-US"/>
    </w:rPr>
  </w:style>
  <w:style w:type="paragraph" w:customStyle="1" w:styleId="Normal1">
    <w:name w:val="Normal1"/>
    <w:rsid w:val="00234339"/>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6412533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695EE9-2BC6-4B5D-99DB-E98FFA460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1102</Words>
  <Characters>6061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usuario</cp:lastModifiedBy>
  <cp:revision>11</cp:revision>
  <cp:lastPrinted>2026-05-20T15:56:00Z</cp:lastPrinted>
  <dcterms:created xsi:type="dcterms:W3CDTF">2026-05-14T14:58:00Z</dcterms:created>
  <dcterms:modified xsi:type="dcterms:W3CDTF">2026-05-21T16:23:00Z</dcterms:modified>
</cp:coreProperties>
</file>